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4D01C" w14:textId="77777777" w:rsidR="00B931D8" w:rsidRDefault="00B931D8" w:rsidP="00FB761A">
      <w:pPr>
        <w:rPr>
          <w:rFonts w:ascii="Arial" w:eastAsia="Times New Roman" w:hAnsi="Arial" w:cs="Arial"/>
          <w:b/>
          <w:bCs/>
          <w:lang w:eastAsia="sr-Latn-BA"/>
        </w:rPr>
      </w:pPr>
    </w:p>
    <w:p w14:paraId="2220A23B" w14:textId="77777777" w:rsidR="009B51B0" w:rsidRDefault="009B51B0" w:rsidP="00FB761A">
      <w:pPr>
        <w:rPr>
          <w:rFonts w:ascii="Arial" w:eastAsia="Times New Roman" w:hAnsi="Arial" w:cs="Arial"/>
          <w:b/>
          <w:bCs/>
          <w:lang w:eastAsia="sr-Latn-BA"/>
        </w:rPr>
      </w:pPr>
    </w:p>
    <w:p w14:paraId="58FC8607" w14:textId="77777777" w:rsidR="0052195A" w:rsidRPr="0052195A" w:rsidRDefault="0052195A" w:rsidP="00FB761A">
      <w:pPr>
        <w:rPr>
          <w:rFonts w:ascii="Arial" w:eastAsia="Times New Roman" w:hAnsi="Arial" w:cs="Arial"/>
          <w:b/>
          <w:bCs/>
          <w:lang w:eastAsia="sr-Latn-BA"/>
        </w:rPr>
      </w:pPr>
    </w:p>
    <w:p w14:paraId="6AAE9727" w14:textId="77777777" w:rsidR="00927CA5" w:rsidRDefault="00927CA5" w:rsidP="00FB761A">
      <w:pPr>
        <w:autoSpaceDE w:val="0"/>
        <w:autoSpaceDN w:val="0"/>
        <w:adjustRightInd w:val="0"/>
        <w:jc w:val="center"/>
        <w:rPr>
          <w:rFonts w:ascii="Arial" w:hAnsi="Arial" w:cs="Arial"/>
          <w:b/>
          <w:lang w:val="en-US"/>
        </w:rPr>
      </w:pPr>
    </w:p>
    <w:p w14:paraId="46E9A07D" w14:textId="77777777" w:rsidR="00927CA5" w:rsidRDefault="00927CA5" w:rsidP="00FB761A">
      <w:pPr>
        <w:autoSpaceDE w:val="0"/>
        <w:autoSpaceDN w:val="0"/>
        <w:adjustRightInd w:val="0"/>
        <w:jc w:val="center"/>
        <w:rPr>
          <w:rFonts w:ascii="Arial" w:hAnsi="Arial" w:cs="Arial"/>
          <w:b/>
          <w:lang w:val="en-US"/>
        </w:rPr>
      </w:pPr>
    </w:p>
    <w:p w14:paraId="0BBEB5C7" w14:textId="77777777" w:rsidR="00927CA5" w:rsidRDefault="00927CA5" w:rsidP="00FB761A">
      <w:pPr>
        <w:autoSpaceDE w:val="0"/>
        <w:autoSpaceDN w:val="0"/>
        <w:adjustRightInd w:val="0"/>
        <w:jc w:val="center"/>
        <w:rPr>
          <w:rFonts w:ascii="Arial" w:hAnsi="Arial" w:cs="Arial"/>
          <w:b/>
          <w:lang w:val="en-US"/>
        </w:rPr>
      </w:pPr>
    </w:p>
    <w:p w14:paraId="2E504905" w14:textId="77777777" w:rsidR="00927CA5" w:rsidRDefault="00927CA5" w:rsidP="00FB761A">
      <w:pPr>
        <w:autoSpaceDE w:val="0"/>
        <w:autoSpaceDN w:val="0"/>
        <w:adjustRightInd w:val="0"/>
        <w:jc w:val="center"/>
        <w:rPr>
          <w:rFonts w:ascii="Arial" w:hAnsi="Arial" w:cs="Arial"/>
          <w:b/>
          <w:lang w:val="en-US"/>
        </w:rPr>
      </w:pPr>
    </w:p>
    <w:p w14:paraId="590E015B" w14:textId="77777777" w:rsidR="00927CA5" w:rsidRDefault="00927CA5" w:rsidP="00FB761A">
      <w:pPr>
        <w:autoSpaceDE w:val="0"/>
        <w:autoSpaceDN w:val="0"/>
        <w:adjustRightInd w:val="0"/>
        <w:jc w:val="center"/>
        <w:rPr>
          <w:rFonts w:ascii="Arial" w:hAnsi="Arial" w:cs="Arial"/>
          <w:b/>
          <w:lang w:val="en-US"/>
        </w:rPr>
      </w:pPr>
    </w:p>
    <w:p w14:paraId="0956F746" w14:textId="77777777" w:rsidR="00927CA5" w:rsidRDefault="00927CA5" w:rsidP="00FB761A">
      <w:pPr>
        <w:autoSpaceDE w:val="0"/>
        <w:autoSpaceDN w:val="0"/>
        <w:adjustRightInd w:val="0"/>
        <w:jc w:val="center"/>
        <w:rPr>
          <w:rFonts w:ascii="Arial" w:hAnsi="Arial" w:cs="Arial"/>
          <w:b/>
          <w:lang w:val="en-US"/>
        </w:rPr>
      </w:pPr>
    </w:p>
    <w:p w14:paraId="6858EB87" w14:textId="77777777" w:rsidR="00927CA5" w:rsidRDefault="00927CA5" w:rsidP="00FB761A">
      <w:pPr>
        <w:autoSpaceDE w:val="0"/>
        <w:autoSpaceDN w:val="0"/>
        <w:adjustRightInd w:val="0"/>
        <w:jc w:val="center"/>
        <w:rPr>
          <w:rFonts w:ascii="Arial" w:hAnsi="Arial" w:cs="Arial"/>
          <w:b/>
          <w:lang w:val="en-US"/>
        </w:rPr>
      </w:pPr>
    </w:p>
    <w:p w14:paraId="3650959A" w14:textId="77777777" w:rsidR="00927CA5" w:rsidRDefault="00927CA5" w:rsidP="00FB761A">
      <w:pPr>
        <w:autoSpaceDE w:val="0"/>
        <w:autoSpaceDN w:val="0"/>
        <w:adjustRightInd w:val="0"/>
        <w:jc w:val="center"/>
        <w:rPr>
          <w:rFonts w:ascii="Arial" w:hAnsi="Arial" w:cs="Arial"/>
          <w:b/>
          <w:lang w:val="en-US"/>
        </w:rPr>
      </w:pPr>
    </w:p>
    <w:p w14:paraId="4C87FC94" w14:textId="77777777" w:rsidR="00927CA5" w:rsidRPr="00942E9E" w:rsidRDefault="00942E9E" w:rsidP="00FB761A">
      <w:pPr>
        <w:autoSpaceDE w:val="0"/>
        <w:autoSpaceDN w:val="0"/>
        <w:adjustRightInd w:val="0"/>
        <w:jc w:val="center"/>
        <w:rPr>
          <w:rFonts w:ascii="Arial" w:hAnsi="Arial" w:cs="Arial"/>
          <w:b/>
        </w:rPr>
      </w:pPr>
      <w:r>
        <w:rPr>
          <w:rFonts w:ascii="Arial" w:hAnsi="Arial" w:cs="Arial"/>
          <w:b/>
        </w:rPr>
        <w:t>АКЦИОНИ ПЛАН</w:t>
      </w:r>
    </w:p>
    <w:p w14:paraId="17F1861F" w14:textId="77777777" w:rsidR="00927CA5" w:rsidRDefault="00942E9E" w:rsidP="00927CA5">
      <w:pPr>
        <w:autoSpaceDE w:val="0"/>
        <w:autoSpaceDN w:val="0"/>
        <w:adjustRightInd w:val="0"/>
        <w:spacing w:after="0"/>
        <w:jc w:val="center"/>
        <w:rPr>
          <w:rFonts w:ascii="Arial" w:hAnsi="Arial" w:cs="Arial"/>
          <w:b/>
        </w:rPr>
      </w:pPr>
      <w:r>
        <w:rPr>
          <w:rFonts w:ascii="Arial" w:hAnsi="Arial" w:cs="Arial"/>
          <w:b/>
        </w:rPr>
        <w:t>За имплементацију препорука</w:t>
      </w:r>
      <w:r w:rsidR="00927CA5">
        <w:rPr>
          <w:rFonts w:ascii="Arial" w:hAnsi="Arial" w:cs="Arial"/>
          <w:b/>
        </w:rPr>
        <w:t xml:space="preserve"> по Извјештају Главне службе за ревизију јавног сектора </w:t>
      </w:r>
    </w:p>
    <w:p w14:paraId="27B30A43" w14:textId="77777777" w:rsidR="006B60AB" w:rsidRDefault="00927CA5" w:rsidP="00927CA5">
      <w:pPr>
        <w:autoSpaceDE w:val="0"/>
        <w:autoSpaceDN w:val="0"/>
        <w:adjustRightInd w:val="0"/>
        <w:spacing w:after="0"/>
        <w:jc w:val="center"/>
        <w:rPr>
          <w:rFonts w:ascii="Arial" w:hAnsi="Arial" w:cs="Arial"/>
          <w:b/>
        </w:rPr>
      </w:pPr>
      <w:r>
        <w:rPr>
          <w:rFonts w:ascii="Arial" w:hAnsi="Arial" w:cs="Arial"/>
          <w:b/>
        </w:rPr>
        <w:t>Републике Српске</w:t>
      </w:r>
      <w:r w:rsidR="00D45B9F">
        <w:rPr>
          <w:rFonts w:ascii="Arial" w:hAnsi="Arial" w:cs="Arial"/>
          <w:b/>
        </w:rPr>
        <w:t xml:space="preserve"> о проведен</w:t>
      </w:r>
      <w:r w:rsidR="006B60AB">
        <w:rPr>
          <w:rFonts w:ascii="Arial" w:hAnsi="Arial" w:cs="Arial"/>
          <w:b/>
        </w:rPr>
        <w:t xml:space="preserve">ој финансијској ревизији Града Градишка </w:t>
      </w:r>
    </w:p>
    <w:p w14:paraId="1A9D6C42" w14:textId="6352EFFE" w:rsidR="00927CA5" w:rsidRDefault="006B60AB" w:rsidP="00927CA5">
      <w:pPr>
        <w:autoSpaceDE w:val="0"/>
        <w:autoSpaceDN w:val="0"/>
        <w:adjustRightInd w:val="0"/>
        <w:spacing w:after="0"/>
        <w:jc w:val="center"/>
        <w:rPr>
          <w:rFonts w:ascii="Arial" w:hAnsi="Arial" w:cs="Arial"/>
          <w:b/>
        </w:rPr>
      </w:pPr>
      <w:r>
        <w:rPr>
          <w:rFonts w:ascii="Arial" w:hAnsi="Arial" w:cs="Arial"/>
          <w:b/>
        </w:rPr>
        <w:t>за период 01.01-31.12.202</w:t>
      </w:r>
      <w:r w:rsidR="00D036AE">
        <w:rPr>
          <w:rFonts w:ascii="Arial" w:hAnsi="Arial" w:cs="Arial"/>
          <w:b/>
        </w:rPr>
        <w:t>4</w:t>
      </w:r>
      <w:r>
        <w:rPr>
          <w:rFonts w:ascii="Arial" w:hAnsi="Arial" w:cs="Arial"/>
          <w:b/>
        </w:rPr>
        <w:t>.</w:t>
      </w:r>
      <w:r w:rsidR="00BA22B2">
        <w:rPr>
          <w:rFonts w:ascii="Arial" w:hAnsi="Arial" w:cs="Arial"/>
          <w:b/>
          <w:lang w:val="bs-Cyrl-BA"/>
        </w:rPr>
        <w:t xml:space="preserve"> </w:t>
      </w:r>
      <w:r>
        <w:rPr>
          <w:rFonts w:ascii="Arial" w:hAnsi="Arial" w:cs="Arial"/>
          <w:b/>
        </w:rPr>
        <w:t>године, број РВ0</w:t>
      </w:r>
      <w:r w:rsidR="00D036AE">
        <w:rPr>
          <w:rFonts w:ascii="Arial" w:hAnsi="Arial" w:cs="Arial"/>
          <w:b/>
        </w:rPr>
        <w:t xml:space="preserve">57-25 </w:t>
      </w:r>
      <w:r>
        <w:rPr>
          <w:rFonts w:ascii="Arial" w:hAnsi="Arial" w:cs="Arial"/>
          <w:b/>
        </w:rPr>
        <w:t xml:space="preserve">од </w:t>
      </w:r>
      <w:r w:rsidR="00D036AE">
        <w:rPr>
          <w:rFonts w:ascii="Arial" w:hAnsi="Arial" w:cs="Arial"/>
          <w:b/>
        </w:rPr>
        <w:t>27.11</w:t>
      </w:r>
      <w:r>
        <w:rPr>
          <w:rFonts w:ascii="Arial" w:hAnsi="Arial" w:cs="Arial"/>
          <w:b/>
        </w:rPr>
        <w:t>.</w:t>
      </w:r>
      <w:r w:rsidR="00D036AE">
        <w:rPr>
          <w:rFonts w:ascii="Arial" w:hAnsi="Arial" w:cs="Arial"/>
          <w:b/>
        </w:rPr>
        <w:t>2025.</w:t>
      </w:r>
      <w:r w:rsidR="00D45B9F">
        <w:rPr>
          <w:rFonts w:ascii="Arial" w:hAnsi="Arial" w:cs="Arial"/>
          <w:b/>
        </w:rPr>
        <w:t xml:space="preserve"> године</w:t>
      </w:r>
    </w:p>
    <w:p w14:paraId="244ED122" w14:textId="77777777" w:rsidR="00927CA5" w:rsidRDefault="00927CA5" w:rsidP="00927CA5">
      <w:pPr>
        <w:autoSpaceDE w:val="0"/>
        <w:autoSpaceDN w:val="0"/>
        <w:adjustRightInd w:val="0"/>
        <w:spacing w:after="0"/>
        <w:jc w:val="center"/>
        <w:rPr>
          <w:rFonts w:ascii="Arial" w:hAnsi="Arial" w:cs="Arial"/>
          <w:b/>
        </w:rPr>
      </w:pPr>
    </w:p>
    <w:p w14:paraId="7EB9BED1" w14:textId="77777777" w:rsidR="00927CA5" w:rsidRDefault="00927CA5" w:rsidP="00927CA5">
      <w:pPr>
        <w:autoSpaceDE w:val="0"/>
        <w:autoSpaceDN w:val="0"/>
        <w:adjustRightInd w:val="0"/>
        <w:spacing w:after="0"/>
        <w:jc w:val="center"/>
        <w:rPr>
          <w:rFonts w:ascii="Arial" w:hAnsi="Arial" w:cs="Arial"/>
        </w:rPr>
      </w:pPr>
    </w:p>
    <w:p w14:paraId="36DA6458" w14:textId="77777777" w:rsidR="00927CA5" w:rsidRDefault="00927CA5" w:rsidP="00927CA5">
      <w:pPr>
        <w:autoSpaceDE w:val="0"/>
        <w:autoSpaceDN w:val="0"/>
        <w:adjustRightInd w:val="0"/>
        <w:spacing w:after="0"/>
        <w:jc w:val="center"/>
        <w:rPr>
          <w:rFonts w:ascii="Arial" w:hAnsi="Arial" w:cs="Arial"/>
        </w:rPr>
      </w:pPr>
    </w:p>
    <w:p w14:paraId="734846BA" w14:textId="77777777" w:rsidR="00927CA5" w:rsidRDefault="00927CA5" w:rsidP="00927CA5">
      <w:pPr>
        <w:autoSpaceDE w:val="0"/>
        <w:autoSpaceDN w:val="0"/>
        <w:adjustRightInd w:val="0"/>
        <w:spacing w:after="0"/>
        <w:jc w:val="center"/>
        <w:rPr>
          <w:rFonts w:ascii="Arial" w:hAnsi="Arial" w:cs="Arial"/>
        </w:rPr>
      </w:pPr>
    </w:p>
    <w:p w14:paraId="36CE47B4" w14:textId="77777777" w:rsidR="00927CA5" w:rsidRDefault="00927CA5" w:rsidP="00927CA5">
      <w:pPr>
        <w:autoSpaceDE w:val="0"/>
        <w:autoSpaceDN w:val="0"/>
        <w:adjustRightInd w:val="0"/>
        <w:spacing w:after="0"/>
        <w:jc w:val="center"/>
        <w:rPr>
          <w:rFonts w:ascii="Arial" w:hAnsi="Arial" w:cs="Arial"/>
        </w:rPr>
      </w:pPr>
    </w:p>
    <w:p w14:paraId="22A1A13B" w14:textId="77777777" w:rsidR="00927CA5" w:rsidRDefault="00927CA5" w:rsidP="00927CA5">
      <w:pPr>
        <w:autoSpaceDE w:val="0"/>
        <w:autoSpaceDN w:val="0"/>
        <w:adjustRightInd w:val="0"/>
        <w:spacing w:after="0"/>
        <w:jc w:val="center"/>
        <w:rPr>
          <w:rFonts w:ascii="Arial" w:hAnsi="Arial" w:cs="Arial"/>
        </w:rPr>
      </w:pPr>
    </w:p>
    <w:p w14:paraId="2DB309EF" w14:textId="77777777" w:rsidR="00927CA5" w:rsidRDefault="00927CA5" w:rsidP="00927CA5">
      <w:pPr>
        <w:autoSpaceDE w:val="0"/>
        <w:autoSpaceDN w:val="0"/>
        <w:adjustRightInd w:val="0"/>
        <w:spacing w:after="0"/>
        <w:jc w:val="center"/>
        <w:rPr>
          <w:rFonts w:ascii="Arial" w:hAnsi="Arial" w:cs="Arial"/>
        </w:rPr>
      </w:pPr>
    </w:p>
    <w:p w14:paraId="4890E3D3" w14:textId="77777777" w:rsidR="00927CA5" w:rsidRDefault="00927CA5" w:rsidP="00927CA5">
      <w:pPr>
        <w:autoSpaceDE w:val="0"/>
        <w:autoSpaceDN w:val="0"/>
        <w:adjustRightInd w:val="0"/>
        <w:spacing w:after="0"/>
        <w:jc w:val="center"/>
        <w:rPr>
          <w:rFonts w:ascii="Arial" w:hAnsi="Arial" w:cs="Arial"/>
        </w:rPr>
      </w:pPr>
    </w:p>
    <w:p w14:paraId="7980F2DC" w14:textId="77777777" w:rsidR="00927CA5" w:rsidRDefault="00927CA5" w:rsidP="00927CA5">
      <w:pPr>
        <w:autoSpaceDE w:val="0"/>
        <w:autoSpaceDN w:val="0"/>
        <w:adjustRightInd w:val="0"/>
        <w:spacing w:after="0"/>
        <w:jc w:val="center"/>
        <w:rPr>
          <w:rFonts w:ascii="Arial" w:hAnsi="Arial" w:cs="Arial"/>
        </w:rPr>
      </w:pPr>
    </w:p>
    <w:p w14:paraId="62F1E0A0" w14:textId="77777777" w:rsidR="00927CA5" w:rsidRDefault="00927CA5" w:rsidP="00927CA5">
      <w:pPr>
        <w:autoSpaceDE w:val="0"/>
        <w:autoSpaceDN w:val="0"/>
        <w:adjustRightInd w:val="0"/>
        <w:spacing w:after="0"/>
        <w:jc w:val="center"/>
        <w:rPr>
          <w:rFonts w:ascii="Arial" w:hAnsi="Arial" w:cs="Arial"/>
        </w:rPr>
      </w:pPr>
    </w:p>
    <w:p w14:paraId="744339F5" w14:textId="77777777" w:rsidR="00927CA5" w:rsidRDefault="00927CA5" w:rsidP="00927CA5">
      <w:pPr>
        <w:autoSpaceDE w:val="0"/>
        <w:autoSpaceDN w:val="0"/>
        <w:adjustRightInd w:val="0"/>
        <w:spacing w:after="0"/>
        <w:jc w:val="center"/>
        <w:rPr>
          <w:rFonts w:ascii="Arial" w:hAnsi="Arial" w:cs="Arial"/>
        </w:rPr>
      </w:pPr>
    </w:p>
    <w:p w14:paraId="5213520E" w14:textId="77777777" w:rsidR="00927CA5" w:rsidRDefault="00927CA5" w:rsidP="00927CA5">
      <w:pPr>
        <w:autoSpaceDE w:val="0"/>
        <w:autoSpaceDN w:val="0"/>
        <w:adjustRightInd w:val="0"/>
        <w:spacing w:after="0"/>
        <w:jc w:val="center"/>
        <w:rPr>
          <w:rFonts w:ascii="Arial" w:hAnsi="Arial" w:cs="Arial"/>
        </w:rPr>
      </w:pPr>
    </w:p>
    <w:p w14:paraId="4A3FCC36" w14:textId="77777777" w:rsidR="00927CA5" w:rsidRDefault="00927CA5" w:rsidP="00927CA5">
      <w:pPr>
        <w:autoSpaceDE w:val="0"/>
        <w:autoSpaceDN w:val="0"/>
        <w:adjustRightInd w:val="0"/>
        <w:spacing w:after="0"/>
        <w:jc w:val="center"/>
        <w:rPr>
          <w:rFonts w:ascii="Arial" w:hAnsi="Arial" w:cs="Arial"/>
        </w:rPr>
      </w:pPr>
    </w:p>
    <w:p w14:paraId="0C8A0764" w14:textId="77777777" w:rsidR="00927CA5" w:rsidRDefault="00927CA5" w:rsidP="00927CA5">
      <w:pPr>
        <w:autoSpaceDE w:val="0"/>
        <w:autoSpaceDN w:val="0"/>
        <w:adjustRightInd w:val="0"/>
        <w:spacing w:after="0"/>
        <w:jc w:val="center"/>
        <w:rPr>
          <w:rFonts w:ascii="Arial" w:hAnsi="Arial" w:cs="Arial"/>
        </w:rPr>
      </w:pPr>
    </w:p>
    <w:p w14:paraId="264A3DA7" w14:textId="77777777" w:rsidR="00927CA5" w:rsidRDefault="00927CA5" w:rsidP="00927CA5">
      <w:pPr>
        <w:autoSpaceDE w:val="0"/>
        <w:autoSpaceDN w:val="0"/>
        <w:adjustRightInd w:val="0"/>
        <w:spacing w:after="0"/>
        <w:jc w:val="center"/>
        <w:rPr>
          <w:rFonts w:ascii="Arial" w:hAnsi="Arial" w:cs="Arial"/>
        </w:rPr>
      </w:pPr>
    </w:p>
    <w:p w14:paraId="092BFD99" w14:textId="77777777" w:rsidR="00927CA5" w:rsidRDefault="00927CA5" w:rsidP="00D45B9F">
      <w:pPr>
        <w:autoSpaceDE w:val="0"/>
        <w:autoSpaceDN w:val="0"/>
        <w:adjustRightInd w:val="0"/>
        <w:spacing w:after="0"/>
        <w:rPr>
          <w:rFonts w:ascii="Arial" w:hAnsi="Arial" w:cs="Arial"/>
        </w:rPr>
      </w:pPr>
    </w:p>
    <w:p w14:paraId="77AC8675" w14:textId="77777777" w:rsidR="00D45B9F" w:rsidRDefault="00D45B9F" w:rsidP="00D45B9F">
      <w:pPr>
        <w:autoSpaceDE w:val="0"/>
        <w:autoSpaceDN w:val="0"/>
        <w:adjustRightInd w:val="0"/>
        <w:spacing w:after="0"/>
        <w:rPr>
          <w:rFonts w:ascii="Arial" w:hAnsi="Arial" w:cs="Arial"/>
        </w:rPr>
      </w:pPr>
    </w:p>
    <w:p w14:paraId="30AF3954" w14:textId="77777777" w:rsidR="00217F8E" w:rsidRPr="00217F8E" w:rsidRDefault="00217F8E" w:rsidP="00927CA5">
      <w:pPr>
        <w:autoSpaceDE w:val="0"/>
        <w:autoSpaceDN w:val="0"/>
        <w:adjustRightInd w:val="0"/>
        <w:spacing w:after="0"/>
        <w:jc w:val="center"/>
        <w:rPr>
          <w:rFonts w:ascii="Arial" w:hAnsi="Arial" w:cs="Arial"/>
        </w:rPr>
      </w:pPr>
    </w:p>
    <w:p w14:paraId="4D372B0C" w14:textId="77777777" w:rsidR="005C7E16" w:rsidRDefault="005C7E16" w:rsidP="00927CA5">
      <w:pPr>
        <w:autoSpaceDE w:val="0"/>
        <w:autoSpaceDN w:val="0"/>
        <w:adjustRightInd w:val="0"/>
        <w:spacing w:after="0"/>
        <w:jc w:val="center"/>
        <w:rPr>
          <w:rFonts w:ascii="Arial" w:hAnsi="Arial" w:cs="Arial"/>
        </w:rPr>
      </w:pPr>
    </w:p>
    <w:p w14:paraId="587B5BE7" w14:textId="77777777" w:rsidR="005C7E16" w:rsidRDefault="005C7E16" w:rsidP="00927CA5">
      <w:pPr>
        <w:autoSpaceDE w:val="0"/>
        <w:autoSpaceDN w:val="0"/>
        <w:adjustRightInd w:val="0"/>
        <w:spacing w:after="0"/>
        <w:jc w:val="center"/>
        <w:rPr>
          <w:rFonts w:ascii="Arial" w:hAnsi="Arial" w:cs="Arial"/>
        </w:rPr>
      </w:pPr>
    </w:p>
    <w:p w14:paraId="0F818004" w14:textId="77777777" w:rsidR="005C7E16" w:rsidRPr="005C7E16" w:rsidRDefault="005C7E16" w:rsidP="00927CA5">
      <w:pPr>
        <w:autoSpaceDE w:val="0"/>
        <w:autoSpaceDN w:val="0"/>
        <w:adjustRightInd w:val="0"/>
        <w:spacing w:after="0"/>
        <w:jc w:val="center"/>
        <w:rPr>
          <w:rFonts w:ascii="Arial" w:hAnsi="Arial" w:cs="Arial"/>
        </w:rPr>
      </w:pPr>
    </w:p>
    <w:p w14:paraId="7618DDC9" w14:textId="73DA69CF" w:rsidR="00927CA5" w:rsidRDefault="009B51B0" w:rsidP="00927CA5">
      <w:pPr>
        <w:autoSpaceDE w:val="0"/>
        <w:autoSpaceDN w:val="0"/>
        <w:adjustRightInd w:val="0"/>
        <w:spacing w:after="0"/>
        <w:jc w:val="center"/>
        <w:rPr>
          <w:rFonts w:ascii="Arial" w:hAnsi="Arial" w:cs="Arial"/>
        </w:rPr>
      </w:pPr>
      <w:r>
        <w:rPr>
          <w:rFonts w:ascii="Arial" w:hAnsi="Arial" w:cs="Arial"/>
        </w:rPr>
        <w:t xml:space="preserve">Градишка, </w:t>
      </w:r>
      <w:r w:rsidR="00A2395F">
        <w:rPr>
          <w:rFonts w:ascii="Arial" w:hAnsi="Arial" w:cs="Arial"/>
          <w:lang w:val="bs-Cyrl-BA"/>
        </w:rPr>
        <w:t>јануар</w:t>
      </w:r>
      <w:r>
        <w:rPr>
          <w:rFonts w:ascii="Arial" w:hAnsi="Arial" w:cs="Arial"/>
        </w:rPr>
        <w:t xml:space="preserve"> 202</w:t>
      </w:r>
      <w:r w:rsidR="00D036AE">
        <w:rPr>
          <w:rFonts w:ascii="Arial" w:hAnsi="Arial" w:cs="Arial"/>
        </w:rPr>
        <w:t>6</w:t>
      </w:r>
      <w:r w:rsidR="00927CA5">
        <w:rPr>
          <w:rFonts w:ascii="Arial" w:hAnsi="Arial" w:cs="Arial"/>
        </w:rPr>
        <w:t xml:space="preserve">. </w:t>
      </w:r>
      <w:r w:rsidR="002E61CD">
        <w:rPr>
          <w:rFonts w:ascii="Arial" w:hAnsi="Arial" w:cs="Arial"/>
        </w:rPr>
        <w:t>године</w:t>
      </w:r>
    </w:p>
    <w:p w14:paraId="33015B09" w14:textId="77777777" w:rsidR="00D45B9F" w:rsidRDefault="00D45B9F" w:rsidP="00927CA5">
      <w:pPr>
        <w:autoSpaceDE w:val="0"/>
        <w:autoSpaceDN w:val="0"/>
        <w:adjustRightInd w:val="0"/>
        <w:spacing w:after="0"/>
        <w:jc w:val="center"/>
        <w:rPr>
          <w:rFonts w:ascii="Arial" w:hAnsi="Arial" w:cs="Arial"/>
        </w:rPr>
      </w:pPr>
    </w:p>
    <w:p w14:paraId="560E3B37" w14:textId="77777777" w:rsidR="00D45B9F" w:rsidRDefault="00D45B9F" w:rsidP="00927CA5">
      <w:pPr>
        <w:autoSpaceDE w:val="0"/>
        <w:autoSpaceDN w:val="0"/>
        <w:adjustRightInd w:val="0"/>
        <w:spacing w:after="0"/>
        <w:jc w:val="center"/>
        <w:rPr>
          <w:rFonts w:ascii="Arial" w:hAnsi="Arial" w:cs="Arial"/>
        </w:rPr>
      </w:pPr>
    </w:p>
    <w:p w14:paraId="7B0289BD" w14:textId="77777777" w:rsidR="00D45B9F" w:rsidRDefault="00D45B9F" w:rsidP="00927CA5">
      <w:pPr>
        <w:autoSpaceDE w:val="0"/>
        <w:autoSpaceDN w:val="0"/>
        <w:adjustRightInd w:val="0"/>
        <w:spacing w:after="0"/>
        <w:jc w:val="center"/>
        <w:rPr>
          <w:rFonts w:ascii="Arial" w:hAnsi="Arial" w:cs="Arial"/>
        </w:rPr>
      </w:pPr>
    </w:p>
    <w:p w14:paraId="2B6B12EB" w14:textId="77777777" w:rsidR="00D45B9F" w:rsidRPr="00927CA5" w:rsidRDefault="00D45B9F" w:rsidP="00C14B2B">
      <w:pPr>
        <w:autoSpaceDE w:val="0"/>
        <w:autoSpaceDN w:val="0"/>
        <w:adjustRightInd w:val="0"/>
        <w:spacing w:after="0"/>
        <w:rPr>
          <w:rFonts w:ascii="Arial" w:hAnsi="Arial" w:cs="Arial"/>
        </w:rPr>
        <w:sectPr w:rsidR="00D45B9F" w:rsidRPr="00927CA5" w:rsidSect="00907CA8">
          <w:headerReference w:type="default" r:id="rId8"/>
          <w:footerReference w:type="default" r:id="rId9"/>
          <w:headerReference w:type="first" r:id="rId10"/>
          <w:pgSz w:w="11906" w:h="16838"/>
          <w:pgMar w:top="1100" w:right="720" w:bottom="720" w:left="709" w:header="426" w:footer="283" w:gutter="0"/>
          <w:pgNumType w:start="1" w:chapStyle="1"/>
          <w:cols w:space="708"/>
          <w:titlePg/>
          <w:docGrid w:linePitch="360"/>
        </w:sectPr>
      </w:pPr>
    </w:p>
    <w:p w14:paraId="45C19391" w14:textId="77777777" w:rsidR="00FB761A" w:rsidRPr="00927CA5" w:rsidRDefault="00FB761A" w:rsidP="00927CA5">
      <w:pPr>
        <w:autoSpaceDE w:val="0"/>
        <w:autoSpaceDN w:val="0"/>
        <w:adjustRightInd w:val="0"/>
        <w:spacing w:after="0"/>
        <w:rPr>
          <w:rFonts w:ascii="Arial" w:hAnsi="Arial" w:cs="Arial"/>
          <w:sz w:val="16"/>
          <w:szCs w:val="16"/>
        </w:rPr>
      </w:pPr>
    </w:p>
    <w:p w14:paraId="2E47057B" w14:textId="77777777" w:rsidR="00D45B9F" w:rsidRPr="00942E9E" w:rsidRDefault="00942E9E" w:rsidP="00D45B9F">
      <w:pPr>
        <w:autoSpaceDE w:val="0"/>
        <w:autoSpaceDN w:val="0"/>
        <w:adjustRightInd w:val="0"/>
        <w:jc w:val="center"/>
        <w:rPr>
          <w:rFonts w:ascii="Arial" w:hAnsi="Arial" w:cs="Arial"/>
          <w:b/>
        </w:rPr>
      </w:pPr>
      <w:r>
        <w:rPr>
          <w:rFonts w:ascii="Arial" w:hAnsi="Arial" w:cs="Arial"/>
          <w:b/>
        </w:rPr>
        <w:t xml:space="preserve">АКЦИОНИ ПЛАН </w:t>
      </w:r>
    </w:p>
    <w:p w14:paraId="75AA176C" w14:textId="77777777" w:rsidR="00D45B9F" w:rsidRDefault="00942E9E" w:rsidP="00D45B9F">
      <w:pPr>
        <w:autoSpaceDE w:val="0"/>
        <w:autoSpaceDN w:val="0"/>
        <w:adjustRightInd w:val="0"/>
        <w:spacing w:after="0"/>
        <w:jc w:val="center"/>
        <w:rPr>
          <w:rFonts w:ascii="Arial" w:hAnsi="Arial" w:cs="Arial"/>
          <w:b/>
        </w:rPr>
      </w:pPr>
      <w:r>
        <w:rPr>
          <w:rFonts w:ascii="Arial" w:hAnsi="Arial" w:cs="Arial"/>
          <w:b/>
        </w:rPr>
        <w:t>За имплементацију препорука</w:t>
      </w:r>
      <w:r w:rsidR="00D45B9F">
        <w:rPr>
          <w:rFonts w:ascii="Arial" w:hAnsi="Arial" w:cs="Arial"/>
          <w:b/>
        </w:rPr>
        <w:t xml:space="preserve"> по Извјештају Главне службе за ревизију јавног сектора </w:t>
      </w:r>
    </w:p>
    <w:p w14:paraId="19517EFA" w14:textId="77777777" w:rsidR="00DC35EC" w:rsidRDefault="00D45B9F" w:rsidP="00DC35EC">
      <w:pPr>
        <w:autoSpaceDE w:val="0"/>
        <w:autoSpaceDN w:val="0"/>
        <w:adjustRightInd w:val="0"/>
        <w:spacing w:after="0"/>
        <w:jc w:val="center"/>
        <w:rPr>
          <w:rFonts w:ascii="Arial" w:hAnsi="Arial" w:cs="Arial"/>
          <w:b/>
        </w:rPr>
      </w:pPr>
      <w:r>
        <w:rPr>
          <w:rFonts w:ascii="Arial" w:hAnsi="Arial" w:cs="Arial"/>
          <w:b/>
        </w:rPr>
        <w:t xml:space="preserve">Републике Српске о проведеној финансијској ревизији </w:t>
      </w:r>
      <w:r w:rsidR="006B60AB">
        <w:rPr>
          <w:rFonts w:ascii="Arial" w:hAnsi="Arial" w:cs="Arial"/>
          <w:b/>
        </w:rPr>
        <w:t xml:space="preserve">Града Градишка </w:t>
      </w:r>
    </w:p>
    <w:p w14:paraId="6680F04B" w14:textId="7FCDD96F" w:rsidR="006B60AB" w:rsidRPr="006B60AB" w:rsidRDefault="006B60AB" w:rsidP="00DC35EC">
      <w:pPr>
        <w:autoSpaceDE w:val="0"/>
        <w:autoSpaceDN w:val="0"/>
        <w:adjustRightInd w:val="0"/>
        <w:spacing w:after="0"/>
        <w:jc w:val="center"/>
        <w:rPr>
          <w:rFonts w:ascii="Arial" w:hAnsi="Arial" w:cs="Arial"/>
          <w:b/>
        </w:rPr>
      </w:pPr>
      <w:r>
        <w:rPr>
          <w:rFonts w:ascii="Arial" w:hAnsi="Arial" w:cs="Arial"/>
          <w:b/>
        </w:rPr>
        <w:t>за период 01.01-31.12.202</w:t>
      </w:r>
      <w:r w:rsidR="00D036AE">
        <w:rPr>
          <w:rFonts w:ascii="Arial" w:hAnsi="Arial" w:cs="Arial"/>
          <w:b/>
        </w:rPr>
        <w:t>4</w:t>
      </w:r>
      <w:r>
        <w:rPr>
          <w:rFonts w:ascii="Arial" w:hAnsi="Arial" w:cs="Arial"/>
          <w:b/>
        </w:rPr>
        <w:t>.</w:t>
      </w:r>
      <w:r w:rsidR="00BA22B2">
        <w:rPr>
          <w:rFonts w:ascii="Arial" w:hAnsi="Arial" w:cs="Arial"/>
          <w:b/>
          <w:lang w:val="bs-Cyrl-BA"/>
        </w:rPr>
        <w:t xml:space="preserve"> </w:t>
      </w:r>
      <w:r>
        <w:rPr>
          <w:rFonts w:ascii="Arial" w:hAnsi="Arial" w:cs="Arial"/>
          <w:b/>
        </w:rPr>
        <w:t>године, број РВ0</w:t>
      </w:r>
      <w:r w:rsidR="00D036AE">
        <w:rPr>
          <w:rFonts w:ascii="Arial" w:hAnsi="Arial" w:cs="Arial"/>
          <w:b/>
        </w:rPr>
        <w:t>57</w:t>
      </w:r>
      <w:r>
        <w:rPr>
          <w:rFonts w:ascii="Arial" w:hAnsi="Arial" w:cs="Arial"/>
          <w:b/>
        </w:rPr>
        <w:t>-2</w:t>
      </w:r>
      <w:r w:rsidR="00D036AE">
        <w:rPr>
          <w:rFonts w:ascii="Arial" w:hAnsi="Arial" w:cs="Arial"/>
          <w:b/>
        </w:rPr>
        <w:t>5</w:t>
      </w:r>
      <w:r>
        <w:rPr>
          <w:rFonts w:ascii="Arial" w:hAnsi="Arial" w:cs="Arial"/>
          <w:b/>
        </w:rPr>
        <w:t xml:space="preserve"> од </w:t>
      </w:r>
      <w:r w:rsidR="00D036AE">
        <w:rPr>
          <w:rFonts w:ascii="Arial" w:hAnsi="Arial" w:cs="Arial"/>
          <w:b/>
        </w:rPr>
        <w:t>27.11</w:t>
      </w:r>
      <w:r>
        <w:rPr>
          <w:rFonts w:ascii="Arial" w:hAnsi="Arial" w:cs="Arial"/>
          <w:b/>
        </w:rPr>
        <w:t>.</w:t>
      </w:r>
      <w:r w:rsidR="00D036AE">
        <w:rPr>
          <w:rFonts w:ascii="Arial" w:hAnsi="Arial" w:cs="Arial"/>
          <w:b/>
        </w:rPr>
        <w:t>2025.</w:t>
      </w:r>
      <w:r>
        <w:rPr>
          <w:rFonts w:ascii="Arial" w:hAnsi="Arial" w:cs="Arial"/>
          <w:b/>
        </w:rPr>
        <w:t xml:space="preserve"> године</w:t>
      </w:r>
    </w:p>
    <w:p w14:paraId="7B8F6547" w14:textId="77777777" w:rsidR="00D45B9F" w:rsidRPr="0091487A" w:rsidRDefault="00D45B9F" w:rsidP="006B60AB">
      <w:pPr>
        <w:autoSpaceDE w:val="0"/>
        <w:autoSpaceDN w:val="0"/>
        <w:adjustRightInd w:val="0"/>
        <w:spacing w:after="0"/>
        <w:rPr>
          <w:rFonts w:ascii="Arial" w:hAnsi="Arial" w:cs="Arial"/>
          <w:b/>
          <w:bCs/>
        </w:rPr>
      </w:pPr>
    </w:p>
    <w:p w14:paraId="472D548C" w14:textId="77777777" w:rsidR="00FB761A" w:rsidRPr="00C0560F" w:rsidRDefault="00FB761A" w:rsidP="00C0560F">
      <w:pPr>
        <w:pStyle w:val="ListParagraph"/>
        <w:numPr>
          <w:ilvl w:val="0"/>
          <w:numId w:val="3"/>
        </w:numPr>
        <w:autoSpaceDE w:val="0"/>
        <w:autoSpaceDN w:val="0"/>
        <w:adjustRightInd w:val="0"/>
        <w:spacing w:after="0"/>
        <w:rPr>
          <w:rFonts w:ascii="Arial" w:hAnsi="Arial" w:cs="Arial"/>
          <w:b/>
          <w:bCs/>
        </w:rPr>
      </w:pPr>
      <w:r w:rsidRPr="00C0560F">
        <w:rPr>
          <w:rFonts w:ascii="Arial" w:hAnsi="Arial" w:cs="Arial"/>
          <w:b/>
          <w:bCs/>
          <w:lang w:val="en-US"/>
        </w:rPr>
        <w:t>ЦИЉ И СВРХА ПЛАНА</w:t>
      </w:r>
    </w:p>
    <w:p w14:paraId="31114D29" w14:textId="77777777" w:rsidR="00C0560F" w:rsidRPr="00C0560F" w:rsidRDefault="00C0560F" w:rsidP="00C0560F">
      <w:pPr>
        <w:autoSpaceDE w:val="0"/>
        <w:autoSpaceDN w:val="0"/>
        <w:adjustRightInd w:val="0"/>
        <w:spacing w:after="0"/>
        <w:ind w:left="360"/>
        <w:rPr>
          <w:rFonts w:ascii="Arial" w:hAnsi="Arial" w:cs="Arial"/>
          <w:b/>
          <w:bCs/>
          <w:sz w:val="18"/>
          <w:szCs w:val="18"/>
        </w:rPr>
      </w:pPr>
    </w:p>
    <w:p w14:paraId="7FC9F09D" w14:textId="1097CC51" w:rsidR="00942E9E" w:rsidRPr="00942E9E" w:rsidRDefault="00942E9E" w:rsidP="00942E9E">
      <w:pPr>
        <w:pStyle w:val="Default"/>
        <w:ind w:firstLine="567"/>
        <w:jc w:val="both"/>
        <w:rPr>
          <w:sz w:val="22"/>
          <w:szCs w:val="22"/>
        </w:rPr>
      </w:pPr>
      <w:r w:rsidRPr="00942E9E">
        <w:rPr>
          <w:sz w:val="22"/>
          <w:szCs w:val="22"/>
        </w:rPr>
        <w:t>Главна служба за ревизију јавног сектора Републике Српске доставила је Извјештај о проведеној финансијској ревизији града Градишка за период 01.01.–31.12.202</w:t>
      </w:r>
      <w:r w:rsidR="00D036AE">
        <w:rPr>
          <w:sz w:val="22"/>
          <w:szCs w:val="22"/>
        </w:rPr>
        <w:t>4</w:t>
      </w:r>
      <w:r w:rsidRPr="00942E9E">
        <w:rPr>
          <w:sz w:val="22"/>
          <w:szCs w:val="22"/>
        </w:rPr>
        <w:t>. године, број РВ0</w:t>
      </w:r>
      <w:r w:rsidR="00B57FE3">
        <w:rPr>
          <w:sz w:val="22"/>
          <w:szCs w:val="22"/>
          <w:lang w:val="bs-Cyrl-BA"/>
        </w:rPr>
        <w:t>57</w:t>
      </w:r>
      <w:r w:rsidRPr="00942E9E">
        <w:rPr>
          <w:sz w:val="22"/>
          <w:szCs w:val="22"/>
        </w:rPr>
        <w:t>-2</w:t>
      </w:r>
      <w:r w:rsidR="00B57FE3">
        <w:rPr>
          <w:sz w:val="22"/>
          <w:szCs w:val="22"/>
          <w:lang w:val="bs-Cyrl-BA"/>
        </w:rPr>
        <w:t>5</w:t>
      </w:r>
      <w:r w:rsidRPr="00942E9E">
        <w:rPr>
          <w:sz w:val="22"/>
          <w:szCs w:val="22"/>
        </w:rPr>
        <w:t xml:space="preserve"> од </w:t>
      </w:r>
      <w:r w:rsidR="00B57FE3">
        <w:rPr>
          <w:sz w:val="22"/>
          <w:szCs w:val="22"/>
          <w:lang w:val="bs-Cyrl-BA"/>
        </w:rPr>
        <w:t>27</w:t>
      </w:r>
      <w:r w:rsidRPr="00942E9E">
        <w:rPr>
          <w:sz w:val="22"/>
          <w:szCs w:val="22"/>
        </w:rPr>
        <w:t xml:space="preserve">. </w:t>
      </w:r>
      <w:r w:rsidR="00B57FE3">
        <w:rPr>
          <w:sz w:val="22"/>
          <w:szCs w:val="22"/>
          <w:lang w:val="bs-Cyrl-BA"/>
        </w:rPr>
        <w:t>новембра</w:t>
      </w:r>
      <w:r w:rsidRPr="00942E9E">
        <w:rPr>
          <w:sz w:val="22"/>
          <w:szCs w:val="22"/>
        </w:rPr>
        <w:t xml:space="preserve"> 202</w:t>
      </w:r>
      <w:r w:rsidR="00B57FE3">
        <w:rPr>
          <w:sz w:val="22"/>
          <w:szCs w:val="22"/>
          <w:lang w:val="bs-Cyrl-BA"/>
        </w:rPr>
        <w:t>5</w:t>
      </w:r>
      <w:r w:rsidRPr="00942E9E">
        <w:rPr>
          <w:sz w:val="22"/>
          <w:szCs w:val="22"/>
        </w:rPr>
        <w:t xml:space="preserve">. године. </w:t>
      </w:r>
    </w:p>
    <w:p w14:paraId="0120A542" w14:textId="29D85645" w:rsidR="00942E9E" w:rsidRPr="00942E9E" w:rsidRDefault="00942E9E" w:rsidP="00942E9E">
      <w:pPr>
        <w:pStyle w:val="Default"/>
        <w:ind w:firstLine="567"/>
        <w:jc w:val="both"/>
        <w:rPr>
          <w:sz w:val="22"/>
          <w:szCs w:val="22"/>
        </w:rPr>
      </w:pPr>
      <w:r w:rsidRPr="00942E9E">
        <w:rPr>
          <w:sz w:val="22"/>
          <w:szCs w:val="22"/>
        </w:rPr>
        <w:t>Изв</w:t>
      </w:r>
      <w:r w:rsidR="00C40054">
        <w:rPr>
          <w:sz w:val="22"/>
          <w:szCs w:val="22"/>
        </w:rPr>
        <w:t>ршена је ревизија Консолидованог</w:t>
      </w:r>
      <w:r w:rsidRPr="00942E9E">
        <w:rPr>
          <w:sz w:val="22"/>
          <w:szCs w:val="22"/>
        </w:rPr>
        <w:t xml:space="preserve"> финан</w:t>
      </w:r>
      <w:r w:rsidR="00C40054">
        <w:rPr>
          <w:sz w:val="22"/>
          <w:szCs w:val="22"/>
        </w:rPr>
        <w:t>сијског извјештаја Града Градишка који обухвата консолидовани</w:t>
      </w:r>
      <w:r w:rsidRPr="00942E9E">
        <w:rPr>
          <w:sz w:val="22"/>
          <w:szCs w:val="22"/>
        </w:rPr>
        <w:t>: Биланс стања на дан 31.12.202</w:t>
      </w:r>
      <w:r w:rsidR="00B57FE3">
        <w:rPr>
          <w:sz w:val="22"/>
          <w:szCs w:val="22"/>
          <w:lang w:val="bs-Cyrl-BA"/>
        </w:rPr>
        <w:t>4</w:t>
      </w:r>
      <w:r w:rsidRPr="00942E9E">
        <w:rPr>
          <w:sz w:val="22"/>
          <w:szCs w:val="22"/>
        </w:rPr>
        <w:t>.године, Биланс успјеха, Извјештај о промјенама нето имовине, Биланс новчаних токова, Периодични извјештај о извршењу буџета</w:t>
      </w:r>
      <w:r w:rsidR="00B57FE3">
        <w:rPr>
          <w:sz w:val="22"/>
          <w:szCs w:val="22"/>
          <w:lang w:val="bs-Cyrl-BA"/>
        </w:rPr>
        <w:t xml:space="preserve"> на рачуноводственом фонду 01</w:t>
      </w:r>
      <w:r w:rsidRPr="00942E9E">
        <w:rPr>
          <w:sz w:val="22"/>
          <w:szCs w:val="22"/>
        </w:rPr>
        <w:t xml:space="preserve"> и Периодични извјештај о извршењу по рачуноводственим фондовима за годину која се з</w:t>
      </w:r>
      <w:r w:rsidR="00C40054">
        <w:rPr>
          <w:sz w:val="22"/>
          <w:szCs w:val="22"/>
        </w:rPr>
        <w:t>авршава на тај дан. Ревизијом je</w:t>
      </w:r>
      <w:r w:rsidRPr="00942E9E">
        <w:rPr>
          <w:sz w:val="22"/>
          <w:szCs w:val="22"/>
        </w:rPr>
        <w:t xml:space="preserve"> обухваћен преглед значајних трансакција, објашњавајућих напомена уз ф</w:t>
      </w:r>
      <w:r w:rsidR="00C40054">
        <w:rPr>
          <w:sz w:val="22"/>
          <w:szCs w:val="22"/>
        </w:rPr>
        <w:t>инансијске извјештаје и примјен</w:t>
      </w:r>
      <w:r w:rsidR="00B57FE3">
        <w:rPr>
          <w:sz w:val="22"/>
          <w:szCs w:val="22"/>
          <w:lang w:val="bs-Cyrl-BA"/>
        </w:rPr>
        <w:t>у</w:t>
      </w:r>
      <w:r w:rsidRPr="00942E9E">
        <w:rPr>
          <w:sz w:val="22"/>
          <w:szCs w:val="22"/>
        </w:rPr>
        <w:t xml:space="preserve"> рачуноводствених политика у ревидираном периоду. </w:t>
      </w:r>
    </w:p>
    <w:p w14:paraId="5C708FF2" w14:textId="5CD216E4" w:rsidR="00942E9E" w:rsidRPr="00942E9E" w:rsidRDefault="00942E9E" w:rsidP="00942E9E">
      <w:pPr>
        <w:pStyle w:val="Default"/>
        <w:ind w:firstLine="567"/>
        <w:jc w:val="both"/>
        <w:rPr>
          <w:sz w:val="22"/>
          <w:szCs w:val="22"/>
        </w:rPr>
      </w:pPr>
      <w:r w:rsidRPr="00942E9E">
        <w:rPr>
          <w:sz w:val="22"/>
          <w:szCs w:val="22"/>
        </w:rPr>
        <w:t xml:space="preserve">По мишљењу Главне службе за ревизију јавног сектора Републике Српске </w:t>
      </w:r>
      <w:r w:rsidR="00B57FE3">
        <w:rPr>
          <w:sz w:val="22"/>
          <w:szCs w:val="22"/>
          <w:lang w:val="bs-Cyrl-BA"/>
        </w:rPr>
        <w:t>к</w:t>
      </w:r>
      <w:r w:rsidRPr="00942E9E">
        <w:rPr>
          <w:sz w:val="22"/>
          <w:szCs w:val="22"/>
        </w:rPr>
        <w:t>онсолидован</w:t>
      </w:r>
      <w:r w:rsidR="00C40054">
        <w:rPr>
          <w:sz w:val="22"/>
          <w:szCs w:val="22"/>
        </w:rPr>
        <w:t>и финансијски извјештај</w:t>
      </w:r>
      <w:r w:rsidR="00B57FE3">
        <w:rPr>
          <w:sz w:val="22"/>
          <w:szCs w:val="22"/>
          <w:lang w:val="bs-Cyrl-BA"/>
        </w:rPr>
        <w:t>и</w:t>
      </w:r>
      <w:r w:rsidRPr="00942E9E">
        <w:rPr>
          <w:sz w:val="22"/>
          <w:szCs w:val="22"/>
        </w:rPr>
        <w:t xml:space="preserve"> Града Градишка</w:t>
      </w:r>
      <w:r w:rsidR="00B57FE3">
        <w:rPr>
          <w:sz w:val="22"/>
          <w:szCs w:val="22"/>
          <w:lang w:val="bs-Cyrl-BA"/>
        </w:rPr>
        <w:t>,</w:t>
      </w:r>
      <w:r w:rsidRPr="00942E9E">
        <w:rPr>
          <w:sz w:val="22"/>
          <w:szCs w:val="22"/>
        </w:rPr>
        <w:t xml:space="preserve"> истинито и објективно приказују, у свим материјалним  аспектима, финансијско стање имовине и обавеза на дан 31.12.202</w:t>
      </w:r>
      <w:r w:rsidR="00B57FE3">
        <w:rPr>
          <w:sz w:val="22"/>
          <w:szCs w:val="22"/>
          <w:lang w:val="bs-Cyrl-BA"/>
        </w:rPr>
        <w:t>4</w:t>
      </w:r>
      <w:r w:rsidRPr="00942E9E">
        <w:rPr>
          <w:sz w:val="22"/>
          <w:szCs w:val="22"/>
        </w:rPr>
        <w:t>. године и извршење буџета за годину која се завршава на тај дан, у складу са прописаним оквиром финансијског извјештавања</w:t>
      </w:r>
      <w:r w:rsidR="00B57FE3">
        <w:rPr>
          <w:sz w:val="22"/>
          <w:szCs w:val="22"/>
          <w:lang w:val="bs-Cyrl-BA"/>
        </w:rPr>
        <w:t xml:space="preserve"> за јавни сектор</w:t>
      </w:r>
      <w:r w:rsidRPr="00942E9E">
        <w:rPr>
          <w:sz w:val="22"/>
          <w:szCs w:val="22"/>
        </w:rPr>
        <w:t xml:space="preserve">. </w:t>
      </w:r>
    </w:p>
    <w:p w14:paraId="654F0EE1" w14:textId="2B493FC8" w:rsidR="00942E9E" w:rsidRPr="00942E9E" w:rsidRDefault="00942E9E" w:rsidP="00942E9E">
      <w:pPr>
        <w:pStyle w:val="Default"/>
        <w:ind w:firstLine="567"/>
        <w:jc w:val="both"/>
        <w:rPr>
          <w:sz w:val="22"/>
          <w:szCs w:val="22"/>
        </w:rPr>
      </w:pPr>
      <w:r w:rsidRPr="00942E9E">
        <w:rPr>
          <w:sz w:val="22"/>
          <w:szCs w:val="22"/>
        </w:rPr>
        <w:t xml:space="preserve">Уз ревизију </w:t>
      </w:r>
      <w:r w:rsidR="00B57FE3">
        <w:rPr>
          <w:sz w:val="22"/>
          <w:szCs w:val="22"/>
          <w:lang w:val="bs-Cyrl-BA"/>
        </w:rPr>
        <w:t>к</w:t>
      </w:r>
      <w:r w:rsidRPr="00942E9E">
        <w:rPr>
          <w:sz w:val="22"/>
          <w:szCs w:val="22"/>
        </w:rPr>
        <w:t>онсолидованих финансијских извјештаја Града Градишка за 202</w:t>
      </w:r>
      <w:r w:rsidR="00B57FE3">
        <w:rPr>
          <w:sz w:val="22"/>
          <w:szCs w:val="22"/>
          <w:lang w:val="bs-Cyrl-BA"/>
        </w:rPr>
        <w:t>4</w:t>
      </w:r>
      <w:r w:rsidRPr="00942E9E">
        <w:rPr>
          <w:sz w:val="22"/>
          <w:szCs w:val="22"/>
        </w:rPr>
        <w:t>.</w:t>
      </w:r>
      <w:r w:rsidR="00B57FE3">
        <w:rPr>
          <w:sz w:val="22"/>
          <w:szCs w:val="22"/>
          <w:lang w:val="bs-Cyrl-BA"/>
        </w:rPr>
        <w:t xml:space="preserve"> </w:t>
      </w:r>
      <w:r w:rsidRPr="00942E9E">
        <w:rPr>
          <w:sz w:val="22"/>
          <w:szCs w:val="22"/>
        </w:rPr>
        <w:t xml:space="preserve">годину, извршена је и ревизија усклађености активности, финансијских трансакција и информација исказаних у финансијским извјештајима са значајним законским и другим прописима. </w:t>
      </w:r>
    </w:p>
    <w:p w14:paraId="24FABC7C" w14:textId="6FE85BB0" w:rsidR="00942E9E" w:rsidRPr="00942E9E" w:rsidRDefault="00942E9E" w:rsidP="00942E9E">
      <w:pPr>
        <w:pStyle w:val="Default"/>
        <w:ind w:firstLine="567"/>
        <w:jc w:val="both"/>
        <w:rPr>
          <w:sz w:val="22"/>
          <w:szCs w:val="22"/>
        </w:rPr>
      </w:pPr>
      <w:r w:rsidRPr="00942E9E">
        <w:rPr>
          <w:sz w:val="22"/>
          <w:szCs w:val="22"/>
        </w:rPr>
        <w:t>Пo мишљењу Главне службе за ревизију јавног сектора Републике Српске</w:t>
      </w:r>
      <w:r w:rsidR="00B57FE3">
        <w:rPr>
          <w:sz w:val="22"/>
          <w:szCs w:val="22"/>
          <w:lang w:val="bs-Cyrl-BA"/>
        </w:rPr>
        <w:t>,</w:t>
      </w:r>
      <w:r w:rsidRPr="00942E9E">
        <w:rPr>
          <w:sz w:val="22"/>
          <w:szCs w:val="22"/>
        </w:rPr>
        <w:t xml:space="preserve"> активности, финансијске тра</w:t>
      </w:r>
      <w:r w:rsidR="00C40054">
        <w:rPr>
          <w:sz w:val="22"/>
          <w:szCs w:val="22"/>
        </w:rPr>
        <w:t xml:space="preserve">нсакције и информације </w:t>
      </w:r>
      <w:r w:rsidR="00B57FE3">
        <w:rPr>
          <w:sz w:val="22"/>
          <w:szCs w:val="22"/>
          <w:lang w:val="bs-Cyrl-BA"/>
        </w:rPr>
        <w:t>приказане</w:t>
      </w:r>
      <w:r w:rsidR="00C40054">
        <w:rPr>
          <w:sz w:val="22"/>
          <w:szCs w:val="22"/>
        </w:rPr>
        <w:t xml:space="preserve"> у к</w:t>
      </w:r>
      <w:r w:rsidRPr="00942E9E">
        <w:rPr>
          <w:sz w:val="22"/>
          <w:szCs w:val="22"/>
        </w:rPr>
        <w:t>онсолидованим финансијским извјештајима Града Градишка за 202</w:t>
      </w:r>
      <w:r w:rsidR="00B57FE3">
        <w:rPr>
          <w:sz w:val="22"/>
          <w:szCs w:val="22"/>
          <w:lang w:val="bs-Cyrl-BA"/>
        </w:rPr>
        <w:t>4</w:t>
      </w:r>
      <w:r w:rsidRPr="00942E9E">
        <w:rPr>
          <w:sz w:val="22"/>
          <w:szCs w:val="22"/>
        </w:rPr>
        <w:t>. годину су</w:t>
      </w:r>
      <w:r w:rsidR="00C40054">
        <w:rPr>
          <w:sz w:val="22"/>
          <w:szCs w:val="22"/>
        </w:rPr>
        <w:t>,</w:t>
      </w:r>
      <w:r w:rsidRPr="00942E9E">
        <w:rPr>
          <w:sz w:val="22"/>
          <w:szCs w:val="22"/>
        </w:rPr>
        <w:t xml:space="preserve"> у свим материјалним аспектима,  у складу са прописима којима су регулисане. </w:t>
      </w:r>
    </w:p>
    <w:p w14:paraId="421DA65B" w14:textId="77777777" w:rsidR="005C7E16" w:rsidRDefault="00942E9E" w:rsidP="00DC35EC">
      <w:pPr>
        <w:pStyle w:val="Default"/>
        <w:ind w:firstLine="567"/>
        <w:jc w:val="both"/>
        <w:rPr>
          <w:sz w:val="22"/>
          <w:szCs w:val="22"/>
        </w:rPr>
      </w:pPr>
      <w:r w:rsidRPr="00942E9E">
        <w:rPr>
          <w:sz w:val="22"/>
          <w:szCs w:val="22"/>
        </w:rPr>
        <w:t>На основу горе наведеног по оба основа дато је позитивно мишљење.</w:t>
      </w:r>
    </w:p>
    <w:p w14:paraId="0683CB93" w14:textId="77777777" w:rsidR="00942E9E" w:rsidRPr="00DC35EC" w:rsidRDefault="00942E9E" w:rsidP="00DC35EC">
      <w:pPr>
        <w:pStyle w:val="Default"/>
        <w:ind w:firstLine="567"/>
        <w:jc w:val="both"/>
        <w:rPr>
          <w:sz w:val="22"/>
          <w:szCs w:val="22"/>
        </w:rPr>
      </w:pPr>
      <w:r w:rsidRPr="00942E9E">
        <w:rPr>
          <w:sz w:val="22"/>
          <w:szCs w:val="22"/>
        </w:rPr>
        <w:t xml:space="preserve"> </w:t>
      </w:r>
    </w:p>
    <w:p w14:paraId="09258A11" w14:textId="1D1A2A2E" w:rsidR="00942E9E" w:rsidRPr="00942E9E" w:rsidRDefault="00942E9E" w:rsidP="005C7E16">
      <w:pPr>
        <w:pStyle w:val="Default"/>
        <w:jc w:val="both"/>
        <w:rPr>
          <w:sz w:val="22"/>
          <w:szCs w:val="22"/>
        </w:rPr>
      </w:pPr>
      <w:r w:rsidRPr="00942E9E">
        <w:rPr>
          <w:sz w:val="22"/>
          <w:szCs w:val="22"/>
        </w:rPr>
        <w:t>Чланом 21. став 3. Закона о ревизији јавног сектора Републике Српске („Службени гласник Републике Српске“, број: 98/05 и 20/14) дефинисано је да свака инс</w:t>
      </w:r>
      <w:r w:rsidR="00A2395F">
        <w:rPr>
          <w:sz w:val="22"/>
          <w:szCs w:val="22"/>
          <w:lang w:val="bs-Cyrl-BA"/>
        </w:rPr>
        <w:t>т</w:t>
      </w:r>
      <w:r w:rsidRPr="00942E9E">
        <w:rPr>
          <w:sz w:val="22"/>
          <w:szCs w:val="22"/>
        </w:rPr>
        <w:t xml:space="preserve">итуција у којој је извршена ревизија достави Главној служби за ревизију јавног сектора Републике Српске одговор у року од 60 дана од пријема ревизорског извјештаја у којем износи радње које је предузела ради превазилажења пропуста и неправилности утврђених у ревизорском извјештају. </w:t>
      </w:r>
    </w:p>
    <w:p w14:paraId="002E627B" w14:textId="2A8601D0" w:rsidR="00942E9E" w:rsidRPr="00942E9E" w:rsidRDefault="00942E9E" w:rsidP="00942E9E">
      <w:pPr>
        <w:pStyle w:val="Default"/>
        <w:ind w:firstLine="567"/>
        <w:jc w:val="both"/>
        <w:rPr>
          <w:sz w:val="22"/>
          <w:szCs w:val="22"/>
        </w:rPr>
      </w:pPr>
      <w:r w:rsidRPr="00942E9E">
        <w:rPr>
          <w:sz w:val="22"/>
          <w:szCs w:val="22"/>
        </w:rPr>
        <w:t xml:space="preserve">На основу наведеног сачињен је овај Акциони план за имплементацију препорука по Извјештају Главне службе за ревизију јавног сектора Републике Српске о проведеној финансијској ревизији </w:t>
      </w:r>
      <w:r>
        <w:rPr>
          <w:sz w:val="22"/>
          <w:szCs w:val="22"/>
        </w:rPr>
        <w:t>Града Градишка</w:t>
      </w:r>
      <w:r w:rsidR="00611AA1">
        <w:rPr>
          <w:sz w:val="22"/>
          <w:szCs w:val="22"/>
        </w:rPr>
        <w:t xml:space="preserve"> за</w:t>
      </w:r>
      <w:r w:rsidR="00A2395F">
        <w:rPr>
          <w:sz w:val="22"/>
          <w:szCs w:val="22"/>
          <w:lang w:val="bs-Cyrl-BA"/>
        </w:rPr>
        <w:t xml:space="preserve"> период 01.01.-31.12.</w:t>
      </w:r>
      <w:r w:rsidR="00611AA1">
        <w:rPr>
          <w:sz w:val="22"/>
          <w:szCs w:val="22"/>
        </w:rPr>
        <w:t>202</w:t>
      </w:r>
      <w:r w:rsidR="00B57FE3">
        <w:rPr>
          <w:sz w:val="22"/>
          <w:szCs w:val="22"/>
          <w:lang w:val="bs-Cyrl-BA"/>
        </w:rPr>
        <w:t>4</w:t>
      </w:r>
      <w:r w:rsidR="00611AA1">
        <w:rPr>
          <w:sz w:val="22"/>
          <w:szCs w:val="22"/>
        </w:rPr>
        <w:t>.</w:t>
      </w:r>
      <w:r w:rsidR="00BA22B2">
        <w:rPr>
          <w:sz w:val="22"/>
          <w:szCs w:val="22"/>
          <w:lang w:val="bs-Cyrl-BA"/>
        </w:rPr>
        <w:t xml:space="preserve"> </w:t>
      </w:r>
      <w:r w:rsidR="00611AA1">
        <w:rPr>
          <w:sz w:val="22"/>
          <w:szCs w:val="22"/>
        </w:rPr>
        <w:t>годин</w:t>
      </w:r>
      <w:r w:rsidR="00A2395F">
        <w:rPr>
          <w:sz w:val="22"/>
          <w:szCs w:val="22"/>
          <w:lang w:val="bs-Cyrl-BA"/>
        </w:rPr>
        <w:t>е</w:t>
      </w:r>
      <w:r w:rsidR="00611AA1">
        <w:rPr>
          <w:sz w:val="22"/>
          <w:szCs w:val="22"/>
        </w:rPr>
        <w:t>.</w:t>
      </w:r>
    </w:p>
    <w:p w14:paraId="0E84B3EC" w14:textId="77777777" w:rsidR="005572A0" w:rsidRPr="005572A0" w:rsidRDefault="00942E9E" w:rsidP="00DC35EC">
      <w:pPr>
        <w:pStyle w:val="Default"/>
        <w:ind w:firstLine="567"/>
        <w:jc w:val="both"/>
        <w:rPr>
          <w:sz w:val="22"/>
          <w:szCs w:val="22"/>
        </w:rPr>
      </w:pPr>
      <w:r w:rsidRPr="005572A0">
        <w:rPr>
          <w:sz w:val="22"/>
          <w:szCs w:val="22"/>
        </w:rPr>
        <w:t xml:space="preserve">Акциони план је урађен с циљем да се у разумно остваривом времену, обезбиједи </w:t>
      </w:r>
      <w:r w:rsidR="005572A0" w:rsidRPr="005572A0">
        <w:rPr>
          <w:sz w:val="22"/>
          <w:szCs w:val="22"/>
        </w:rPr>
        <w:t xml:space="preserve">плански приступ у провођењу потребних радњи, мјера и активности како би финансијско стање имовине, обавеза и извршење буџета града Градишка, у свим материјално значајним аспектима, било приказано у складу са прописаним рачуноводственим оквиром финансијског извјештавања, а укупне активности Града биле усклађене са важећим законским прописима. </w:t>
      </w:r>
    </w:p>
    <w:p w14:paraId="13F710CC" w14:textId="77777777" w:rsidR="005572A0" w:rsidRDefault="005572A0" w:rsidP="00DC35EC">
      <w:pPr>
        <w:pStyle w:val="Default"/>
        <w:ind w:firstLine="567"/>
        <w:jc w:val="both"/>
        <w:rPr>
          <w:sz w:val="22"/>
          <w:szCs w:val="22"/>
        </w:rPr>
      </w:pPr>
      <w:r w:rsidRPr="005572A0">
        <w:rPr>
          <w:sz w:val="22"/>
          <w:szCs w:val="22"/>
        </w:rPr>
        <w:t xml:space="preserve">То подразумијева да се у наредном периоду континуирано обезбиједи одрживост објективне и фер презентације финансијских извјештаја и усклађеност пословања са регулаторним оквиром. </w:t>
      </w:r>
    </w:p>
    <w:p w14:paraId="084C1C77" w14:textId="77777777" w:rsidR="00DC35EC" w:rsidRDefault="00DC35EC" w:rsidP="00DC35EC">
      <w:pPr>
        <w:pStyle w:val="Default"/>
        <w:jc w:val="both"/>
        <w:rPr>
          <w:sz w:val="22"/>
          <w:szCs w:val="22"/>
        </w:rPr>
      </w:pPr>
    </w:p>
    <w:p w14:paraId="6AECA94C" w14:textId="77777777" w:rsidR="00DC35EC" w:rsidRPr="00DC35EC" w:rsidRDefault="00DC35EC" w:rsidP="00DC35EC">
      <w:pPr>
        <w:pStyle w:val="Default"/>
        <w:jc w:val="both"/>
        <w:rPr>
          <w:b/>
          <w:i/>
          <w:sz w:val="22"/>
          <w:szCs w:val="22"/>
        </w:rPr>
      </w:pPr>
      <w:r w:rsidRPr="00DC35EC">
        <w:rPr>
          <w:b/>
          <w:i/>
          <w:sz w:val="22"/>
          <w:szCs w:val="22"/>
        </w:rPr>
        <w:t xml:space="preserve">Непосредни извршиоци Градске управе града Градишка дужни су да без одлагања предузму све неопходне активности за реализацију усвојених мјера у складу са утврђеним роковима. </w:t>
      </w:r>
    </w:p>
    <w:p w14:paraId="1427B11E" w14:textId="77777777" w:rsidR="00DC35EC" w:rsidRDefault="00DC35EC" w:rsidP="00DC35EC">
      <w:pPr>
        <w:pStyle w:val="Default"/>
        <w:jc w:val="both"/>
        <w:rPr>
          <w:sz w:val="22"/>
          <w:szCs w:val="22"/>
        </w:rPr>
      </w:pPr>
    </w:p>
    <w:p w14:paraId="51C29627" w14:textId="77777777" w:rsidR="00DC35EC" w:rsidRPr="00DC35EC" w:rsidRDefault="00DC35EC" w:rsidP="00DC35EC">
      <w:pPr>
        <w:pStyle w:val="Default"/>
        <w:jc w:val="both"/>
        <w:rPr>
          <w:sz w:val="22"/>
          <w:szCs w:val="22"/>
        </w:rPr>
      </w:pPr>
      <w:r w:rsidRPr="00DC35EC">
        <w:rPr>
          <w:sz w:val="22"/>
          <w:szCs w:val="22"/>
        </w:rPr>
        <w:t>Провјеру провођења усвојених мјера врши Главна служба за ревизију јавног сектора РС сходно члану 18. став 3. Закона о ревизији јавног сектора Републике Српске („Службени гласник Републике Српске“ број: 98/05 и 20/14).</w:t>
      </w:r>
    </w:p>
    <w:p w14:paraId="3107303C" w14:textId="77777777" w:rsidR="00DC35EC" w:rsidRDefault="00DC35EC" w:rsidP="00DC35EC">
      <w:pPr>
        <w:pStyle w:val="NoSpacing"/>
        <w:jc w:val="both"/>
        <w:rPr>
          <w:rFonts w:ascii="Arial" w:hAnsi="Arial" w:cs="Arial"/>
        </w:rPr>
      </w:pPr>
    </w:p>
    <w:p w14:paraId="7BD22E02" w14:textId="77777777" w:rsidR="006B60AB" w:rsidRPr="00DC35EC" w:rsidRDefault="005572A0" w:rsidP="00DC35EC">
      <w:pPr>
        <w:pStyle w:val="NoSpacing"/>
        <w:jc w:val="both"/>
        <w:rPr>
          <w:rFonts w:ascii="Arial" w:hAnsi="Arial" w:cs="Arial"/>
          <w:b/>
        </w:rPr>
      </w:pPr>
      <w:r w:rsidRPr="00DC35EC">
        <w:rPr>
          <w:rFonts w:ascii="Arial" w:hAnsi="Arial" w:cs="Arial"/>
        </w:rPr>
        <w:t>Акциони план садржи: констатације и препоруке ревизора, планиране мјере и активности, носиоце за имплементацију препорука, рокове за реализацију мјера, како слиједи у наредном прегледу:</w:t>
      </w:r>
    </w:p>
    <w:p w14:paraId="493BF61E" w14:textId="77777777" w:rsidR="00242545" w:rsidRPr="00242545" w:rsidRDefault="00242545" w:rsidP="00711D0C">
      <w:pPr>
        <w:jc w:val="center"/>
        <w:rPr>
          <w:rFonts w:ascii="Arial" w:eastAsia="Times New Roman" w:hAnsi="Arial" w:cs="Arial"/>
          <w:b/>
          <w:bCs/>
          <w:lang w:eastAsia="sr-Latn-BA"/>
        </w:rPr>
        <w:sectPr w:rsidR="00242545" w:rsidRPr="00242545" w:rsidSect="005C7E16">
          <w:headerReference w:type="default" r:id="rId11"/>
          <w:pgSz w:w="11906" w:h="16838"/>
          <w:pgMar w:top="709" w:right="720" w:bottom="720" w:left="709" w:header="285" w:footer="709" w:gutter="0"/>
          <w:pgNumType w:start="1"/>
          <w:cols w:space="708"/>
          <w:docGrid w:linePitch="360"/>
        </w:sectPr>
      </w:pPr>
    </w:p>
    <w:p w14:paraId="5936D7C2" w14:textId="77777777" w:rsidR="003B5045" w:rsidRDefault="003B5045" w:rsidP="00711D0C">
      <w:pPr>
        <w:jc w:val="center"/>
        <w:rPr>
          <w:rFonts w:ascii="Arial" w:eastAsia="Times New Roman" w:hAnsi="Arial" w:cs="Arial"/>
          <w:b/>
          <w:bCs/>
          <w:lang w:eastAsia="sr-Latn-BA"/>
        </w:rPr>
      </w:pPr>
    </w:p>
    <w:p w14:paraId="284FF01F" w14:textId="1DBB8DE9" w:rsidR="003B5045" w:rsidRPr="00137A71" w:rsidRDefault="005572A0" w:rsidP="003B5045">
      <w:pPr>
        <w:jc w:val="center"/>
        <w:rPr>
          <w:rFonts w:ascii="Arial" w:eastAsia="Times New Roman" w:hAnsi="Arial" w:cs="Arial"/>
          <w:b/>
          <w:bCs/>
          <w:lang w:eastAsia="sr-Latn-BA"/>
        </w:rPr>
      </w:pPr>
      <w:r>
        <w:rPr>
          <w:rFonts w:ascii="Arial" w:eastAsia="Times New Roman" w:hAnsi="Arial" w:cs="Arial"/>
          <w:b/>
          <w:bCs/>
          <w:lang w:eastAsia="sr-Latn-BA"/>
        </w:rPr>
        <w:t>АКЦИОНИ ПЛАН ЗА ИМПЛЕМЕНТАЦИЈУ ПРЕПОРУКА</w:t>
      </w:r>
      <w:r w:rsidR="00705984" w:rsidRPr="00711D0C">
        <w:rPr>
          <w:rFonts w:ascii="Arial" w:eastAsia="Times New Roman" w:hAnsi="Arial" w:cs="Arial"/>
          <w:b/>
          <w:bCs/>
          <w:lang w:eastAsia="sr-Latn-BA"/>
        </w:rPr>
        <w:t xml:space="preserve"> ПО ИЗВЈЕШТАЈУ ГЛАВНЕ СЛУЖБЕ ЗА РЕВИЗИЈУ ЈАВНОГ СЕКТОРА                                                                                                            </w:t>
      </w:r>
      <w:r w:rsidR="00711D0C" w:rsidRPr="00711D0C">
        <w:rPr>
          <w:rFonts w:ascii="Arial" w:eastAsia="Times New Roman" w:hAnsi="Arial" w:cs="Arial"/>
          <w:b/>
          <w:bCs/>
          <w:lang w:eastAsia="sr-Latn-BA"/>
        </w:rPr>
        <w:t xml:space="preserve">                РЕПУБЛИКЕ СРПСКE</w:t>
      </w:r>
    </w:p>
    <w:tbl>
      <w:tblPr>
        <w:tblW w:w="15906" w:type="dxa"/>
        <w:tblInd w:w="-176" w:type="dxa"/>
        <w:tblLayout w:type="fixed"/>
        <w:tblLook w:val="04A0" w:firstRow="1" w:lastRow="0" w:firstColumn="1" w:lastColumn="0" w:noHBand="0" w:noVBand="1"/>
      </w:tblPr>
      <w:tblGrid>
        <w:gridCol w:w="6096"/>
        <w:gridCol w:w="5387"/>
        <w:gridCol w:w="2155"/>
        <w:gridCol w:w="2268"/>
      </w:tblGrid>
      <w:tr w:rsidR="00711D0C" w:rsidRPr="00711D0C" w14:paraId="524B5B14" w14:textId="77777777" w:rsidTr="00530571">
        <w:trPr>
          <w:trHeight w:val="690"/>
        </w:trPr>
        <w:tc>
          <w:tcPr>
            <w:tcW w:w="60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D3A794" w14:textId="77777777" w:rsidR="00711D0C" w:rsidRPr="00711D0C" w:rsidRDefault="00711D0C" w:rsidP="00711D0C">
            <w:pPr>
              <w:spacing w:after="0" w:line="240" w:lineRule="auto"/>
              <w:ind w:left="-93"/>
              <w:jc w:val="center"/>
              <w:rPr>
                <w:rFonts w:ascii="Arial" w:eastAsia="Times New Roman" w:hAnsi="Arial" w:cs="Arial"/>
                <w:b/>
                <w:bCs/>
                <w:lang w:eastAsia="sr-Latn-BA"/>
              </w:rPr>
            </w:pPr>
            <w:r w:rsidRPr="00711D0C">
              <w:rPr>
                <w:rFonts w:ascii="Arial" w:eastAsia="Times New Roman" w:hAnsi="Arial" w:cs="Arial"/>
                <w:b/>
                <w:bCs/>
                <w:lang w:eastAsia="sr-Latn-BA"/>
              </w:rPr>
              <w:t xml:space="preserve">Констатације и препоруке </w:t>
            </w:r>
            <w:r w:rsidRPr="00702982">
              <w:rPr>
                <w:rFonts w:ascii="Arial" w:eastAsia="Times New Roman" w:hAnsi="Arial" w:cs="Arial"/>
                <w:b/>
                <w:bCs/>
                <w:lang w:eastAsia="sr-Latn-BA"/>
              </w:rPr>
              <w:t>ревизора</w:t>
            </w: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46D098E7" w14:textId="77777777" w:rsidR="00711D0C" w:rsidRPr="00711D0C" w:rsidRDefault="00711D0C" w:rsidP="00711D0C">
            <w:pPr>
              <w:spacing w:after="0" w:line="240" w:lineRule="auto"/>
              <w:jc w:val="center"/>
              <w:rPr>
                <w:rFonts w:ascii="Arial" w:eastAsia="Times New Roman" w:hAnsi="Arial" w:cs="Arial"/>
                <w:b/>
                <w:bCs/>
                <w:lang w:eastAsia="sr-Latn-BA"/>
              </w:rPr>
            </w:pPr>
            <w:r w:rsidRPr="00711D0C">
              <w:rPr>
                <w:rFonts w:ascii="Arial" w:eastAsia="Times New Roman" w:hAnsi="Arial" w:cs="Arial"/>
                <w:b/>
                <w:bCs/>
                <w:lang w:eastAsia="sr-Latn-BA"/>
              </w:rPr>
              <w:t xml:space="preserve"> Планиране мјере и активности</w:t>
            </w:r>
          </w:p>
        </w:tc>
        <w:tc>
          <w:tcPr>
            <w:tcW w:w="2155" w:type="dxa"/>
            <w:tcBorders>
              <w:top w:val="single" w:sz="4" w:space="0" w:color="auto"/>
              <w:left w:val="nil"/>
              <w:bottom w:val="single" w:sz="4" w:space="0" w:color="auto"/>
              <w:right w:val="single" w:sz="4" w:space="0" w:color="auto"/>
            </w:tcBorders>
            <w:shd w:val="clear" w:color="auto" w:fill="auto"/>
            <w:noWrap/>
            <w:vAlign w:val="bottom"/>
            <w:hideMark/>
          </w:tcPr>
          <w:p w14:paraId="4B86C257" w14:textId="77777777" w:rsidR="00711D0C" w:rsidRPr="00711D0C" w:rsidRDefault="00711D0C" w:rsidP="00711D0C">
            <w:pPr>
              <w:spacing w:after="0" w:line="240" w:lineRule="auto"/>
              <w:jc w:val="center"/>
              <w:rPr>
                <w:rFonts w:ascii="Arial" w:eastAsia="Times New Roman" w:hAnsi="Arial" w:cs="Arial"/>
                <w:b/>
                <w:bCs/>
                <w:lang w:eastAsia="sr-Latn-BA"/>
              </w:rPr>
            </w:pPr>
            <w:r w:rsidRPr="00711D0C">
              <w:rPr>
                <w:rFonts w:ascii="Arial" w:eastAsia="Times New Roman" w:hAnsi="Arial" w:cs="Arial"/>
                <w:b/>
                <w:bCs/>
                <w:lang w:eastAsia="sr-Latn-BA"/>
              </w:rPr>
              <w:t>Носиоци</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0BDA5714" w14:textId="77777777" w:rsidR="00711D0C" w:rsidRPr="00711D0C" w:rsidRDefault="00711D0C" w:rsidP="00711D0C">
            <w:pPr>
              <w:spacing w:after="0" w:line="240" w:lineRule="auto"/>
              <w:jc w:val="center"/>
              <w:rPr>
                <w:rFonts w:ascii="Arial" w:eastAsia="Times New Roman" w:hAnsi="Arial" w:cs="Arial"/>
                <w:b/>
                <w:bCs/>
                <w:lang w:eastAsia="sr-Latn-BA"/>
              </w:rPr>
            </w:pPr>
            <w:r w:rsidRPr="00711D0C">
              <w:rPr>
                <w:rFonts w:ascii="Arial" w:eastAsia="Times New Roman" w:hAnsi="Arial" w:cs="Arial"/>
                <w:b/>
                <w:bCs/>
                <w:lang w:eastAsia="sr-Latn-BA"/>
              </w:rPr>
              <w:t>Рокови</w:t>
            </w:r>
          </w:p>
        </w:tc>
      </w:tr>
      <w:tr w:rsidR="00711D0C" w:rsidRPr="00711D0C" w14:paraId="466EBAFE" w14:textId="77777777" w:rsidTr="00530571">
        <w:trPr>
          <w:trHeight w:val="136"/>
        </w:trPr>
        <w:tc>
          <w:tcPr>
            <w:tcW w:w="60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4E3082" w14:textId="77777777" w:rsidR="003B5045" w:rsidRDefault="003B5045" w:rsidP="00711D0C">
            <w:pPr>
              <w:spacing w:after="0" w:line="240" w:lineRule="auto"/>
              <w:jc w:val="center"/>
              <w:rPr>
                <w:rFonts w:ascii="Arial" w:eastAsia="Times New Roman" w:hAnsi="Arial" w:cs="Arial"/>
                <w:b/>
                <w:bCs/>
                <w:sz w:val="16"/>
                <w:szCs w:val="16"/>
                <w:lang w:eastAsia="sr-Latn-BA"/>
              </w:rPr>
            </w:pPr>
          </w:p>
          <w:p w14:paraId="2FF1ECAD" w14:textId="1A012752" w:rsidR="00711D0C" w:rsidRPr="00711D0C" w:rsidRDefault="00711D0C" w:rsidP="00711D0C">
            <w:pPr>
              <w:spacing w:after="0" w:line="240" w:lineRule="auto"/>
              <w:jc w:val="center"/>
              <w:rPr>
                <w:rFonts w:ascii="Arial" w:eastAsia="Times New Roman" w:hAnsi="Arial" w:cs="Arial"/>
                <w:b/>
                <w:bCs/>
                <w:sz w:val="16"/>
                <w:szCs w:val="16"/>
                <w:lang w:eastAsia="sr-Latn-BA"/>
              </w:rPr>
            </w:pPr>
            <w:r w:rsidRPr="00711D0C">
              <w:rPr>
                <w:rFonts w:ascii="Arial" w:eastAsia="Times New Roman" w:hAnsi="Arial" w:cs="Arial"/>
                <w:b/>
                <w:bCs/>
                <w:sz w:val="16"/>
                <w:szCs w:val="16"/>
                <w:lang w:eastAsia="sr-Latn-BA"/>
              </w:rPr>
              <w:t> </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17D97" w14:textId="77777777" w:rsidR="00711D0C" w:rsidRPr="00711D0C" w:rsidRDefault="00711D0C" w:rsidP="00711D0C">
            <w:pPr>
              <w:spacing w:after="0" w:line="240" w:lineRule="auto"/>
              <w:jc w:val="center"/>
              <w:rPr>
                <w:rFonts w:ascii="Arial" w:eastAsia="Times New Roman" w:hAnsi="Arial" w:cs="Arial"/>
                <w:b/>
                <w:bCs/>
                <w:sz w:val="16"/>
                <w:szCs w:val="16"/>
                <w:lang w:eastAsia="sr-Latn-BA"/>
              </w:rPr>
            </w:pPr>
            <w:r w:rsidRPr="00711D0C">
              <w:rPr>
                <w:rFonts w:ascii="Arial" w:eastAsia="Times New Roman" w:hAnsi="Arial" w:cs="Arial"/>
                <w:b/>
                <w:bCs/>
                <w:sz w:val="16"/>
                <w:szCs w:val="16"/>
                <w:lang w:eastAsia="sr-Latn-BA"/>
              </w:rPr>
              <w:t> </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0BF468" w14:textId="77777777" w:rsidR="00711D0C" w:rsidRPr="00711D0C" w:rsidRDefault="00711D0C" w:rsidP="00711D0C">
            <w:pPr>
              <w:spacing w:after="0" w:line="240" w:lineRule="auto"/>
              <w:jc w:val="center"/>
              <w:rPr>
                <w:rFonts w:ascii="Arial" w:eastAsia="Times New Roman" w:hAnsi="Arial" w:cs="Arial"/>
                <w:b/>
                <w:bCs/>
                <w:sz w:val="16"/>
                <w:szCs w:val="16"/>
                <w:lang w:eastAsia="sr-Latn-BA"/>
              </w:rPr>
            </w:pPr>
            <w:r w:rsidRPr="00711D0C">
              <w:rPr>
                <w:rFonts w:ascii="Arial" w:eastAsia="Times New Roman" w:hAnsi="Arial" w:cs="Arial"/>
                <w:b/>
                <w:bCs/>
                <w:sz w:val="16"/>
                <w:szCs w:val="16"/>
                <w:lang w:eastAsia="sr-Latn-BA"/>
              </w:rPr>
              <w:t> </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ABF8A6" w14:textId="77777777" w:rsidR="00711D0C" w:rsidRPr="00711D0C" w:rsidRDefault="00711D0C" w:rsidP="00711D0C">
            <w:pPr>
              <w:spacing w:after="0" w:line="240" w:lineRule="auto"/>
              <w:jc w:val="center"/>
              <w:rPr>
                <w:rFonts w:ascii="Arial" w:eastAsia="Times New Roman" w:hAnsi="Arial" w:cs="Arial"/>
                <w:b/>
                <w:bCs/>
                <w:sz w:val="16"/>
                <w:szCs w:val="16"/>
                <w:lang w:eastAsia="sr-Latn-BA"/>
              </w:rPr>
            </w:pPr>
            <w:r w:rsidRPr="00711D0C">
              <w:rPr>
                <w:rFonts w:ascii="Arial" w:eastAsia="Times New Roman" w:hAnsi="Arial" w:cs="Arial"/>
                <w:b/>
                <w:bCs/>
                <w:sz w:val="16"/>
                <w:szCs w:val="16"/>
                <w:lang w:eastAsia="sr-Latn-BA"/>
              </w:rPr>
              <w:t> </w:t>
            </w:r>
          </w:p>
        </w:tc>
      </w:tr>
      <w:tr w:rsidR="00711D0C" w:rsidRPr="00711D0C" w14:paraId="4AFEEB2B" w14:textId="77777777" w:rsidTr="00530571">
        <w:trPr>
          <w:trHeight w:val="586"/>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86F14" w14:textId="77777777" w:rsidR="00711D0C" w:rsidRPr="00914DC0" w:rsidRDefault="00711D0C" w:rsidP="00137A71">
            <w:pPr>
              <w:spacing w:after="0" w:line="240" w:lineRule="auto"/>
              <w:rPr>
                <w:rFonts w:ascii="Arial" w:eastAsia="Times New Roman" w:hAnsi="Arial" w:cs="Arial"/>
                <w:b/>
                <w:bCs/>
                <w:lang w:eastAsia="sr-Latn-BA"/>
              </w:rPr>
            </w:pPr>
            <w:r w:rsidRPr="00914DC0">
              <w:rPr>
                <w:rFonts w:ascii="Arial" w:eastAsia="Times New Roman" w:hAnsi="Arial" w:cs="Arial"/>
                <w:b/>
                <w:bCs/>
                <w:lang w:eastAsia="sr-Latn-BA"/>
              </w:rPr>
              <w:t>1. Закључак о функционисању система интерних контрола (тачка 3.)</w:t>
            </w: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5B9A0CB5" w14:textId="77777777" w:rsidR="00711D0C" w:rsidRPr="00914DC0" w:rsidRDefault="00711D0C" w:rsidP="00711D0C">
            <w:pPr>
              <w:spacing w:after="0" w:line="240" w:lineRule="auto"/>
              <w:rPr>
                <w:rFonts w:ascii="Arial" w:eastAsia="Times New Roman" w:hAnsi="Arial" w:cs="Arial"/>
                <w:lang w:eastAsia="sr-Latn-BA"/>
              </w:rPr>
            </w:pPr>
            <w:r w:rsidRPr="00914DC0">
              <w:rPr>
                <w:rFonts w:ascii="Arial" w:eastAsia="Times New Roman" w:hAnsi="Arial" w:cs="Arial"/>
                <w:lang w:eastAsia="sr-Latn-BA"/>
              </w:rPr>
              <w:t> </w:t>
            </w:r>
          </w:p>
        </w:tc>
        <w:tc>
          <w:tcPr>
            <w:tcW w:w="2155" w:type="dxa"/>
            <w:tcBorders>
              <w:top w:val="single" w:sz="4" w:space="0" w:color="auto"/>
              <w:left w:val="nil"/>
              <w:bottom w:val="single" w:sz="4" w:space="0" w:color="auto"/>
              <w:right w:val="single" w:sz="4" w:space="0" w:color="auto"/>
            </w:tcBorders>
            <w:shd w:val="clear" w:color="auto" w:fill="auto"/>
            <w:noWrap/>
            <w:vAlign w:val="bottom"/>
            <w:hideMark/>
          </w:tcPr>
          <w:p w14:paraId="3FE66FAB" w14:textId="77777777" w:rsidR="00711D0C" w:rsidRPr="00914DC0" w:rsidRDefault="00711D0C" w:rsidP="00711D0C">
            <w:pPr>
              <w:spacing w:after="0" w:line="240" w:lineRule="auto"/>
              <w:rPr>
                <w:rFonts w:ascii="Arial" w:eastAsia="Times New Roman" w:hAnsi="Arial" w:cs="Arial"/>
                <w:lang w:eastAsia="sr-Latn-BA"/>
              </w:rPr>
            </w:pPr>
            <w:r w:rsidRPr="00914DC0">
              <w:rPr>
                <w:rFonts w:ascii="Arial" w:eastAsia="Times New Roman" w:hAnsi="Arial" w:cs="Arial"/>
                <w:lang w:eastAsia="sr-Latn-BA"/>
              </w:rPr>
              <w:t> </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0656CCE4" w14:textId="77777777" w:rsidR="00711D0C" w:rsidRPr="00914DC0" w:rsidRDefault="00711D0C" w:rsidP="00711D0C">
            <w:pPr>
              <w:spacing w:after="0" w:line="240" w:lineRule="auto"/>
              <w:rPr>
                <w:rFonts w:ascii="Arial" w:eastAsia="Times New Roman" w:hAnsi="Arial" w:cs="Arial"/>
                <w:lang w:eastAsia="sr-Latn-BA"/>
              </w:rPr>
            </w:pPr>
            <w:r w:rsidRPr="00914DC0">
              <w:rPr>
                <w:rFonts w:ascii="Arial" w:eastAsia="Times New Roman" w:hAnsi="Arial" w:cs="Arial"/>
                <w:lang w:eastAsia="sr-Latn-BA"/>
              </w:rPr>
              <w:t> </w:t>
            </w:r>
          </w:p>
        </w:tc>
      </w:tr>
      <w:tr w:rsidR="00711D0C" w:rsidRPr="00711D0C" w14:paraId="3E3F3AAA" w14:textId="77777777" w:rsidTr="00530571">
        <w:trPr>
          <w:trHeight w:val="2343"/>
        </w:trPr>
        <w:tc>
          <w:tcPr>
            <w:tcW w:w="6096" w:type="dxa"/>
            <w:tcBorders>
              <w:top w:val="single" w:sz="4" w:space="0" w:color="auto"/>
              <w:left w:val="single" w:sz="4" w:space="0" w:color="auto"/>
              <w:bottom w:val="single" w:sz="4" w:space="0" w:color="auto"/>
              <w:right w:val="single" w:sz="4" w:space="0" w:color="auto"/>
            </w:tcBorders>
            <w:shd w:val="clear" w:color="auto" w:fill="auto"/>
            <w:hideMark/>
          </w:tcPr>
          <w:p w14:paraId="39751C34" w14:textId="41DDC2AB" w:rsidR="00137A71" w:rsidRPr="006F63BD" w:rsidRDefault="006F63BD" w:rsidP="006F63BD">
            <w:pPr>
              <w:autoSpaceDE w:val="0"/>
              <w:autoSpaceDN w:val="0"/>
              <w:adjustRightInd w:val="0"/>
              <w:spacing w:after="0" w:line="240" w:lineRule="auto"/>
              <w:rPr>
                <w:rFonts w:ascii="Arial" w:hAnsi="Arial" w:cs="Arial"/>
              </w:rPr>
            </w:pPr>
            <w:r w:rsidRPr="006F63BD">
              <w:rPr>
                <w:rFonts w:ascii="Arial" w:hAnsi="Arial" w:cs="Arial"/>
              </w:rPr>
              <w:t>Градска управа је у току године закључила уговоре о дјелу са два извршиоца за послове техничке подршке и послове надзора над извршењем уговорених обавеза, односно за послове у оквиру дјелатности послодавца, што није у складу са чланом 205. Закона о раду („Службени гласник Републике Српске“, број 1/16, 66/18, 119/21 и 39/24), којим је прописано да послодавац може закључити уговор о дјелу ради обављања послова који су ван дјелатности послодавца.</w:t>
            </w:r>
          </w:p>
        </w:tc>
        <w:tc>
          <w:tcPr>
            <w:tcW w:w="5387" w:type="dxa"/>
            <w:tcBorders>
              <w:top w:val="single" w:sz="4" w:space="0" w:color="auto"/>
              <w:left w:val="nil"/>
              <w:bottom w:val="single" w:sz="4" w:space="0" w:color="auto"/>
              <w:right w:val="single" w:sz="4" w:space="0" w:color="auto"/>
            </w:tcBorders>
            <w:shd w:val="clear" w:color="auto" w:fill="auto"/>
            <w:hideMark/>
          </w:tcPr>
          <w:p w14:paraId="5CC7C62A" w14:textId="126323D3" w:rsidR="00711D0C" w:rsidRPr="00C16922" w:rsidRDefault="00C16922" w:rsidP="00036D85">
            <w:pPr>
              <w:autoSpaceDE w:val="0"/>
              <w:autoSpaceDN w:val="0"/>
              <w:adjustRightInd w:val="0"/>
              <w:spacing w:after="0" w:line="240" w:lineRule="auto"/>
              <w:rPr>
                <w:rFonts w:ascii="Arial" w:hAnsi="Arial" w:cs="Arial"/>
                <w:lang w:val="bs-Cyrl-BA"/>
              </w:rPr>
            </w:pPr>
            <w:r>
              <w:rPr>
                <w:rFonts w:ascii="Arial" w:hAnsi="Arial" w:cs="Arial"/>
                <w:lang w:val="bs-Cyrl-BA"/>
              </w:rPr>
              <w:t xml:space="preserve">Досљедно примјењивати Закон о раду у смислу да се уговори о дјелу закључују искључиво ради обављања послова који су ван дјелатности послодавца у складу са чланом 205. Закона о раду </w:t>
            </w:r>
            <w:r w:rsidRPr="006F63BD">
              <w:rPr>
                <w:rFonts w:ascii="Arial" w:hAnsi="Arial" w:cs="Arial"/>
              </w:rPr>
              <w:t>(„Службени гласник Републике Српске“, број 1/16, 66/18, 119/21 и 39/24)</w:t>
            </w:r>
            <w:r w:rsidR="00004ED4">
              <w:rPr>
                <w:rFonts w:ascii="Arial" w:hAnsi="Arial" w:cs="Arial"/>
              </w:rPr>
              <w:t>.</w:t>
            </w:r>
          </w:p>
        </w:tc>
        <w:tc>
          <w:tcPr>
            <w:tcW w:w="2155" w:type="dxa"/>
            <w:tcBorders>
              <w:top w:val="single" w:sz="4" w:space="0" w:color="auto"/>
              <w:left w:val="nil"/>
              <w:bottom w:val="single" w:sz="4" w:space="0" w:color="auto"/>
              <w:right w:val="single" w:sz="4" w:space="0" w:color="auto"/>
            </w:tcBorders>
            <w:shd w:val="clear" w:color="auto" w:fill="auto"/>
            <w:vAlign w:val="center"/>
            <w:hideMark/>
          </w:tcPr>
          <w:p w14:paraId="770A19D6" w14:textId="6864218F" w:rsidR="00711D0C" w:rsidRPr="00914DC0" w:rsidRDefault="00C16922" w:rsidP="00C103CE">
            <w:pPr>
              <w:spacing w:after="0" w:line="240" w:lineRule="auto"/>
              <w:jc w:val="center"/>
              <w:rPr>
                <w:rFonts w:ascii="Arial" w:eastAsia="Times New Roman" w:hAnsi="Arial" w:cs="Arial"/>
                <w:lang w:eastAsia="sr-Latn-BA"/>
              </w:rPr>
            </w:pPr>
            <w:r>
              <w:rPr>
                <w:rFonts w:ascii="Arial" w:eastAsia="Times New Roman" w:hAnsi="Arial" w:cs="Arial"/>
                <w:lang w:val="bs-Cyrl-BA" w:eastAsia="sr-Latn-BA"/>
              </w:rPr>
              <w:t>Одјељење за општу управу</w:t>
            </w:r>
            <w:r w:rsidR="008F2BA0" w:rsidRPr="00711D0C">
              <w:rPr>
                <w:rFonts w:ascii="Arial" w:eastAsia="Times New Roman" w:hAnsi="Arial" w:cs="Arial"/>
                <w:lang w:eastAsia="sr-Latn-BA"/>
              </w:rPr>
              <w:t xml:space="preserve">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98E2C1D" w14:textId="77777777" w:rsidR="00C103CE" w:rsidRPr="00036D85" w:rsidRDefault="00036D85" w:rsidP="00036D85">
            <w:pPr>
              <w:spacing w:after="0" w:line="240" w:lineRule="auto"/>
              <w:jc w:val="center"/>
              <w:rPr>
                <w:rFonts w:ascii="Arial" w:eastAsia="Times New Roman" w:hAnsi="Arial" w:cs="Arial"/>
                <w:lang w:eastAsia="sr-Latn-BA"/>
              </w:rPr>
            </w:pPr>
            <w:r>
              <w:rPr>
                <w:rFonts w:ascii="Arial" w:eastAsia="Times New Roman" w:hAnsi="Arial" w:cs="Arial"/>
                <w:lang w:eastAsia="sr-Latn-BA"/>
              </w:rPr>
              <w:t>Континуирано</w:t>
            </w:r>
          </w:p>
        </w:tc>
      </w:tr>
      <w:tr w:rsidR="00711D0C" w:rsidRPr="00711D0C" w14:paraId="38D8BF42" w14:textId="77777777" w:rsidTr="00530571">
        <w:trPr>
          <w:trHeight w:val="888"/>
        </w:trPr>
        <w:tc>
          <w:tcPr>
            <w:tcW w:w="15906"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1A7962AC" w14:textId="77777777" w:rsidR="00EA0709" w:rsidRDefault="00711D0C" w:rsidP="00EA0709">
            <w:pPr>
              <w:autoSpaceDE w:val="0"/>
              <w:autoSpaceDN w:val="0"/>
              <w:adjustRightInd w:val="0"/>
              <w:spacing w:after="0" w:line="240" w:lineRule="auto"/>
              <w:jc w:val="both"/>
              <w:rPr>
                <w:rFonts w:ascii="Arial" w:eastAsia="Times New Roman" w:hAnsi="Arial" w:cs="Arial"/>
                <w:i/>
                <w:iCs/>
                <w:lang w:eastAsia="sr-Latn-BA"/>
              </w:rPr>
            </w:pPr>
            <w:r w:rsidRPr="00EA0709">
              <w:rPr>
                <w:rFonts w:ascii="Arial" w:eastAsia="Times New Roman" w:hAnsi="Arial" w:cs="Arial"/>
                <w:b/>
                <w:bCs/>
                <w:i/>
                <w:iCs/>
                <w:lang w:eastAsia="sr-Latn-BA"/>
              </w:rPr>
              <w:t xml:space="preserve">Препоруке:  </w:t>
            </w:r>
            <w:r w:rsidRPr="00EA0709">
              <w:rPr>
                <w:rFonts w:ascii="Arial" w:eastAsia="Times New Roman" w:hAnsi="Arial" w:cs="Arial"/>
                <w:i/>
                <w:iCs/>
                <w:lang w:eastAsia="sr-Latn-BA"/>
              </w:rPr>
              <w:t xml:space="preserve">                                                                                                                                                                                                                                                                                   </w:t>
            </w:r>
          </w:p>
          <w:p w14:paraId="23777539" w14:textId="428CDF68" w:rsidR="00137A71" w:rsidRPr="001514E8" w:rsidRDefault="00EA0709" w:rsidP="001514E8">
            <w:pPr>
              <w:autoSpaceDE w:val="0"/>
              <w:autoSpaceDN w:val="0"/>
              <w:adjustRightInd w:val="0"/>
              <w:spacing w:after="0" w:line="240" w:lineRule="auto"/>
              <w:jc w:val="both"/>
              <w:rPr>
                <w:rFonts w:ascii="Arial" w:eastAsia="Times New Roman" w:hAnsi="Arial" w:cs="Arial"/>
                <w:i/>
                <w:iCs/>
                <w:lang w:eastAsia="sr-Latn-BA"/>
              </w:rPr>
            </w:pPr>
            <w:r>
              <w:rPr>
                <w:rFonts w:ascii="Arial" w:eastAsia="Times New Roman" w:hAnsi="Arial" w:cs="Arial"/>
                <w:i/>
                <w:iCs/>
                <w:lang w:eastAsia="sr-Latn-BA"/>
              </w:rPr>
              <w:t>Препоручује се Градоначелнику да обезбиједи да се</w:t>
            </w:r>
            <w:r w:rsidR="001514E8">
              <w:rPr>
                <w:rFonts w:ascii="Arial" w:eastAsia="Times New Roman" w:hAnsi="Arial" w:cs="Arial"/>
                <w:i/>
                <w:iCs/>
                <w:lang w:val="bs-Cyrl-BA" w:eastAsia="sr-Latn-BA"/>
              </w:rPr>
              <w:t xml:space="preserve"> </w:t>
            </w:r>
            <w:r w:rsidR="00C16922" w:rsidRPr="001514E8">
              <w:rPr>
                <w:rFonts w:ascii="Arial" w:hAnsi="Arial" w:cs="Arial"/>
                <w:i/>
                <w:iCs/>
              </w:rPr>
              <w:t xml:space="preserve">уговори о дјелу закључују за послове који су ван дјелатности послодавца у складу са чланом 205. Закона о раду. </w:t>
            </w:r>
          </w:p>
        </w:tc>
      </w:tr>
      <w:tr w:rsidR="00497362" w:rsidRPr="00711D0C" w14:paraId="30536E13" w14:textId="77777777" w:rsidTr="00530571">
        <w:trPr>
          <w:trHeight w:val="418"/>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E1F9D" w14:textId="77777777" w:rsidR="00137A71" w:rsidRPr="00137A71" w:rsidRDefault="00E9042E" w:rsidP="00137A71">
            <w:pPr>
              <w:pStyle w:val="ListParagraph"/>
              <w:numPr>
                <w:ilvl w:val="0"/>
                <w:numId w:val="4"/>
              </w:numPr>
              <w:tabs>
                <w:tab w:val="left" w:pos="176"/>
                <w:tab w:val="left" w:pos="318"/>
              </w:tabs>
              <w:spacing w:after="0" w:line="240" w:lineRule="auto"/>
              <w:ind w:left="170" w:hanging="142"/>
              <w:rPr>
                <w:rFonts w:ascii="Arial" w:eastAsia="Times New Roman" w:hAnsi="Arial" w:cs="Arial"/>
                <w:b/>
                <w:lang w:eastAsia="sr-Latn-BA"/>
              </w:rPr>
            </w:pPr>
            <w:r>
              <w:rPr>
                <w:rFonts w:ascii="Arial" w:eastAsia="Times New Roman" w:hAnsi="Arial" w:cs="Arial"/>
                <w:b/>
                <w:lang w:eastAsia="sr-Latn-BA"/>
              </w:rPr>
              <w:t>Набавке (тачка 4</w:t>
            </w:r>
            <w:r w:rsidR="00497362" w:rsidRPr="00914DC0">
              <w:rPr>
                <w:rFonts w:ascii="Arial" w:eastAsia="Times New Roman" w:hAnsi="Arial" w:cs="Arial"/>
                <w:b/>
                <w:lang w:eastAsia="sr-Latn-BA"/>
              </w:rPr>
              <w:t>. )</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14:paraId="7A7FC5AA" w14:textId="77777777" w:rsidR="00497362" w:rsidRPr="00914DC0" w:rsidRDefault="00497362" w:rsidP="00711D0C">
            <w:pPr>
              <w:spacing w:after="0" w:line="240" w:lineRule="auto"/>
              <w:rPr>
                <w:rFonts w:ascii="Arial" w:eastAsia="Times New Roman" w:hAnsi="Arial" w:cs="Arial"/>
                <w:lang w:eastAsia="sr-Latn-BA"/>
              </w:rPr>
            </w:pPr>
          </w:p>
        </w:tc>
        <w:tc>
          <w:tcPr>
            <w:tcW w:w="2155" w:type="dxa"/>
            <w:tcBorders>
              <w:top w:val="single" w:sz="4" w:space="0" w:color="auto"/>
              <w:left w:val="nil"/>
              <w:bottom w:val="single" w:sz="4" w:space="0" w:color="auto"/>
              <w:right w:val="single" w:sz="4" w:space="0" w:color="auto"/>
            </w:tcBorders>
            <w:shd w:val="clear" w:color="auto" w:fill="auto"/>
            <w:vAlign w:val="center"/>
            <w:hideMark/>
          </w:tcPr>
          <w:p w14:paraId="12CEFFE0" w14:textId="77777777" w:rsidR="00497362" w:rsidRPr="00914DC0" w:rsidRDefault="00497362" w:rsidP="00711D0C">
            <w:pPr>
              <w:spacing w:after="0" w:line="240" w:lineRule="auto"/>
              <w:jc w:val="center"/>
              <w:rPr>
                <w:rFonts w:ascii="Arial" w:eastAsia="Times New Roman" w:hAnsi="Arial" w:cs="Arial"/>
                <w:lang w:eastAsia="sr-Latn-BA"/>
              </w:rPr>
            </w:pP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2A3AE441" w14:textId="77777777" w:rsidR="00497362" w:rsidRPr="00914DC0" w:rsidRDefault="00497362" w:rsidP="00711D0C">
            <w:pPr>
              <w:spacing w:after="0" w:line="240" w:lineRule="auto"/>
              <w:jc w:val="center"/>
              <w:rPr>
                <w:rFonts w:ascii="Arial" w:eastAsia="Times New Roman" w:hAnsi="Arial" w:cs="Arial"/>
                <w:lang w:eastAsia="sr-Latn-BA"/>
              </w:rPr>
            </w:pPr>
          </w:p>
        </w:tc>
      </w:tr>
      <w:tr w:rsidR="00711D0C" w:rsidRPr="00711D0C" w14:paraId="20156E3B" w14:textId="77777777" w:rsidTr="00530571">
        <w:trPr>
          <w:trHeight w:val="1615"/>
        </w:trPr>
        <w:tc>
          <w:tcPr>
            <w:tcW w:w="6096" w:type="dxa"/>
            <w:tcBorders>
              <w:top w:val="single" w:sz="4" w:space="0" w:color="auto"/>
              <w:left w:val="single" w:sz="4" w:space="0" w:color="auto"/>
              <w:bottom w:val="single" w:sz="4" w:space="0" w:color="auto"/>
              <w:right w:val="single" w:sz="4" w:space="0" w:color="auto"/>
            </w:tcBorders>
            <w:shd w:val="clear" w:color="auto" w:fill="auto"/>
            <w:hideMark/>
          </w:tcPr>
          <w:p w14:paraId="0BB2AE4A" w14:textId="56B8CB9B" w:rsidR="00C16922" w:rsidRPr="00004ED4" w:rsidRDefault="00C16922" w:rsidP="00C16922">
            <w:pPr>
              <w:autoSpaceDE w:val="0"/>
              <w:autoSpaceDN w:val="0"/>
              <w:adjustRightInd w:val="0"/>
              <w:spacing w:after="0" w:line="240" w:lineRule="auto"/>
              <w:rPr>
                <w:rFonts w:ascii="Arial" w:hAnsi="Arial" w:cs="Arial"/>
              </w:rPr>
            </w:pPr>
            <w:r w:rsidRPr="00004ED4">
              <w:rPr>
                <w:rFonts w:ascii="Arial" w:hAnsi="Arial" w:cs="Arial"/>
              </w:rPr>
              <w:t xml:space="preserve">Ревизијом је утврђено да Град није проводио поступке јавних набавки за набавке ресторанских, хотелских и услуга организовања културних догађаја у укупном износу од 75.983 КМ, што није у складу са чланом 6. Закона о јавним набавкама и Правилником о поступку додјеле уговора о услугама из Анекса II Закона. </w:t>
            </w:r>
          </w:p>
          <w:p w14:paraId="67CBEBF6" w14:textId="77777777" w:rsidR="008C0522" w:rsidRPr="00004ED4" w:rsidRDefault="008C0522" w:rsidP="00C16922">
            <w:pPr>
              <w:autoSpaceDE w:val="0"/>
              <w:autoSpaceDN w:val="0"/>
              <w:adjustRightInd w:val="0"/>
              <w:spacing w:after="0" w:line="240" w:lineRule="auto"/>
              <w:rPr>
                <w:rFonts w:ascii="Arial" w:hAnsi="Arial" w:cs="Arial"/>
                <w:sz w:val="16"/>
                <w:szCs w:val="16"/>
              </w:rPr>
            </w:pPr>
          </w:p>
        </w:tc>
        <w:tc>
          <w:tcPr>
            <w:tcW w:w="5387" w:type="dxa"/>
            <w:tcBorders>
              <w:top w:val="single" w:sz="4" w:space="0" w:color="auto"/>
              <w:left w:val="nil"/>
              <w:bottom w:val="single" w:sz="4" w:space="0" w:color="auto"/>
              <w:right w:val="single" w:sz="4" w:space="0" w:color="auto"/>
            </w:tcBorders>
            <w:shd w:val="clear" w:color="auto" w:fill="auto"/>
            <w:hideMark/>
          </w:tcPr>
          <w:p w14:paraId="15282652" w14:textId="14441194" w:rsidR="00711D0C" w:rsidRPr="00004ED4" w:rsidRDefault="00BC1BCC" w:rsidP="00677430">
            <w:pPr>
              <w:autoSpaceDE w:val="0"/>
              <w:autoSpaceDN w:val="0"/>
              <w:adjustRightInd w:val="0"/>
              <w:spacing w:after="0" w:line="240" w:lineRule="auto"/>
              <w:rPr>
                <w:rFonts w:ascii="Arial" w:hAnsi="Arial" w:cs="Arial"/>
                <w:bCs/>
                <w:iCs/>
                <w:lang w:val="en-US"/>
              </w:rPr>
            </w:pPr>
            <w:r w:rsidRPr="00004ED4">
              <w:rPr>
                <w:rFonts w:ascii="Arial" w:hAnsi="Arial" w:cs="Arial"/>
              </w:rPr>
              <w:t xml:space="preserve">Град </w:t>
            </w:r>
            <w:r w:rsidRPr="00004ED4">
              <w:rPr>
                <w:rFonts w:ascii="Arial" w:hAnsi="Arial" w:cs="Arial"/>
                <w:lang w:val="bs-Cyrl-BA"/>
              </w:rPr>
              <w:t>ће</w:t>
            </w:r>
            <w:r w:rsidRPr="00004ED4">
              <w:rPr>
                <w:rFonts w:ascii="Arial" w:hAnsi="Arial" w:cs="Arial"/>
              </w:rPr>
              <w:t xml:space="preserve"> </w:t>
            </w:r>
            <w:r w:rsidRPr="00004ED4">
              <w:rPr>
                <w:rFonts w:ascii="Arial" w:hAnsi="Arial" w:cs="Arial"/>
                <w:lang w:val="bs-Cyrl-BA"/>
              </w:rPr>
              <w:t xml:space="preserve">континуирано </w:t>
            </w:r>
            <w:r w:rsidRPr="00004ED4">
              <w:rPr>
                <w:rFonts w:ascii="Arial" w:hAnsi="Arial" w:cs="Arial"/>
              </w:rPr>
              <w:t>проводи</w:t>
            </w:r>
            <w:r w:rsidRPr="00004ED4">
              <w:rPr>
                <w:rFonts w:ascii="Arial" w:hAnsi="Arial" w:cs="Arial"/>
                <w:lang w:val="bs-Cyrl-BA"/>
              </w:rPr>
              <w:t>ти</w:t>
            </w:r>
            <w:r w:rsidRPr="00004ED4">
              <w:rPr>
                <w:rFonts w:ascii="Arial" w:hAnsi="Arial" w:cs="Arial"/>
              </w:rPr>
              <w:t xml:space="preserve"> поступке јавних набавки за набавке ресторанских, хотелских и услуга организовања културних догађаја </w:t>
            </w:r>
            <w:r w:rsidRPr="00004ED4">
              <w:rPr>
                <w:rFonts w:ascii="Arial" w:hAnsi="Arial" w:cs="Arial"/>
                <w:lang w:val="bs-Cyrl-BA"/>
              </w:rPr>
              <w:t xml:space="preserve">у </w:t>
            </w:r>
            <w:r w:rsidRPr="00004ED4">
              <w:rPr>
                <w:rFonts w:ascii="Arial" w:hAnsi="Arial" w:cs="Arial"/>
              </w:rPr>
              <w:t>складу са чланом 6. Закона о јавним набавкама и Правилником о поступку додјеле уговора о услугама из Анекса II Закона</w:t>
            </w:r>
            <w:r w:rsidR="00004ED4">
              <w:rPr>
                <w:rFonts w:ascii="Arial" w:hAnsi="Arial" w:cs="Arial"/>
                <w:lang w:val="en-US"/>
              </w:rPr>
              <w:t>.</w:t>
            </w:r>
          </w:p>
        </w:tc>
        <w:tc>
          <w:tcPr>
            <w:tcW w:w="2155" w:type="dxa"/>
            <w:tcBorders>
              <w:top w:val="single" w:sz="4" w:space="0" w:color="auto"/>
              <w:left w:val="nil"/>
              <w:bottom w:val="single" w:sz="4" w:space="0" w:color="auto"/>
              <w:right w:val="single" w:sz="4" w:space="0" w:color="auto"/>
            </w:tcBorders>
            <w:shd w:val="clear" w:color="auto" w:fill="auto"/>
            <w:vAlign w:val="center"/>
            <w:hideMark/>
          </w:tcPr>
          <w:p w14:paraId="4052C51F" w14:textId="77777777" w:rsidR="00711D0C" w:rsidRPr="00004ED4" w:rsidRDefault="004061BE" w:rsidP="00711D0C">
            <w:pPr>
              <w:spacing w:after="0" w:line="240" w:lineRule="auto"/>
              <w:jc w:val="center"/>
              <w:rPr>
                <w:rFonts w:ascii="Arial" w:eastAsia="Times New Roman" w:hAnsi="Arial" w:cs="Arial"/>
                <w:lang w:eastAsia="sr-Latn-BA"/>
              </w:rPr>
            </w:pPr>
            <w:r w:rsidRPr="00004ED4">
              <w:rPr>
                <w:rFonts w:ascii="Arial" w:eastAsia="Times New Roman" w:hAnsi="Arial" w:cs="Arial"/>
                <w:lang w:eastAsia="sr-Latn-BA"/>
              </w:rPr>
              <w:t>Служба Градоначелника, Одсјек за јавне набавке</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42610BFB" w14:textId="77777777" w:rsidR="00711D0C" w:rsidRPr="00004ED4" w:rsidRDefault="00A72F6F" w:rsidP="004061BE">
            <w:pPr>
              <w:spacing w:after="0" w:line="240" w:lineRule="auto"/>
              <w:jc w:val="center"/>
              <w:rPr>
                <w:rFonts w:ascii="Arial" w:eastAsia="Times New Roman" w:hAnsi="Arial" w:cs="Arial"/>
                <w:lang w:eastAsia="sr-Latn-BA"/>
              </w:rPr>
            </w:pPr>
            <w:r w:rsidRPr="00004ED4">
              <w:rPr>
                <w:rFonts w:ascii="Arial" w:eastAsia="Times New Roman" w:hAnsi="Arial" w:cs="Arial"/>
                <w:lang w:eastAsia="sr-Latn-BA"/>
              </w:rPr>
              <w:t>Континуирано</w:t>
            </w:r>
          </w:p>
        </w:tc>
      </w:tr>
      <w:tr w:rsidR="00711D0C" w:rsidRPr="00711D0C" w14:paraId="3EAFA0F5" w14:textId="77777777" w:rsidTr="00530571">
        <w:trPr>
          <w:trHeight w:val="914"/>
        </w:trPr>
        <w:tc>
          <w:tcPr>
            <w:tcW w:w="15906"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7132A34C" w14:textId="4A256E8D" w:rsidR="00711D0C" w:rsidRPr="00CA5F87" w:rsidRDefault="00711D0C" w:rsidP="004061BE">
            <w:pPr>
              <w:autoSpaceDE w:val="0"/>
              <w:autoSpaceDN w:val="0"/>
              <w:adjustRightInd w:val="0"/>
              <w:spacing w:after="0" w:line="240" w:lineRule="auto"/>
              <w:rPr>
                <w:rFonts w:ascii="Arial" w:eastAsia="Times New Roman" w:hAnsi="Arial" w:cs="Arial"/>
                <w:b/>
                <w:bCs/>
                <w:i/>
                <w:iCs/>
                <w:lang w:eastAsia="sr-Latn-BA"/>
              </w:rPr>
            </w:pPr>
            <w:r w:rsidRPr="00711D0C">
              <w:rPr>
                <w:rFonts w:ascii="Arial" w:eastAsia="Times New Roman" w:hAnsi="Arial" w:cs="Arial"/>
                <w:b/>
                <w:bCs/>
                <w:i/>
                <w:iCs/>
                <w:lang w:eastAsia="sr-Latn-BA"/>
              </w:rPr>
              <w:t xml:space="preserve">Препорука:   </w:t>
            </w:r>
            <w:r w:rsidRPr="00711D0C">
              <w:rPr>
                <w:rFonts w:ascii="Arial" w:eastAsia="Times New Roman" w:hAnsi="Arial" w:cs="Arial"/>
                <w:i/>
                <w:iCs/>
                <w:lang w:eastAsia="sr-Latn-BA"/>
              </w:rPr>
              <w:t xml:space="preserve">                                                                                                                                                                                                                                                   </w:t>
            </w:r>
            <w:r w:rsidR="004061BE" w:rsidRPr="004061BE">
              <w:rPr>
                <w:rFonts w:ascii="Arial" w:hAnsi="Arial" w:cs="Arial"/>
                <w:bCs/>
                <w:i/>
                <w:iCs/>
              </w:rPr>
              <w:t>Препоручује се Градоначелнику да обезбиједи</w:t>
            </w:r>
            <w:r w:rsidR="001514E8">
              <w:rPr>
                <w:rFonts w:ascii="Arial" w:hAnsi="Arial" w:cs="Arial"/>
                <w:bCs/>
                <w:i/>
                <w:iCs/>
                <w:lang w:val="bs-Cyrl-BA"/>
              </w:rPr>
              <w:t xml:space="preserve"> да </w:t>
            </w:r>
            <w:r w:rsidR="001514E8" w:rsidRPr="001514E8">
              <w:rPr>
                <w:rFonts w:ascii="Arial" w:hAnsi="Arial" w:cs="Arial"/>
                <w:i/>
                <w:iCs/>
              </w:rPr>
              <w:t>се за набавке ресторанских, хотелских и услуга организовања културних догађаја проводе поступци јавних набавки у складу са чланом 6. Закона о јавним набавкама и Правилником о поступку додјеле уговора о услугама из Анекса II Закона.</w:t>
            </w:r>
            <w:r w:rsidR="001514E8">
              <w:rPr>
                <w:b/>
                <w:bCs/>
                <w:i/>
                <w:iCs/>
              </w:rPr>
              <w:t xml:space="preserve"> </w:t>
            </w:r>
          </w:p>
        </w:tc>
      </w:tr>
      <w:tr w:rsidR="003B5045" w:rsidRPr="00711D0C" w14:paraId="61032D48" w14:textId="77777777" w:rsidTr="00530571">
        <w:trPr>
          <w:trHeight w:val="914"/>
        </w:trPr>
        <w:tc>
          <w:tcPr>
            <w:tcW w:w="15906" w:type="dxa"/>
            <w:gridSpan w:val="4"/>
            <w:tcBorders>
              <w:top w:val="single" w:sz="4" w:space="0" w:color="auto"/>
            </w:tcBorders>
            <w:shd w:val="clear" w:color="auto" w:fill="auto"/>
          </w:tcPr>
          <w:p w14:paraId="1103FCBA" w14:textId="77777777" w:rsidR="003B5045" w:rsidRPr="00474285" w:rsidRDefault="003B5045" w:rsidP="004061BE">
            <w:pPr>
              <w:autoSpaceDE w:val="0"/>
              <w:autoSpaceDN w:val="0"/>
              <w:adjustRightInd w:val="0"/>
              <w:spacing w:after="0" w:line="240" w:lineRule="auto"/>
              <w:rPr>
                <w:rFonts w:ascii="Arial" w:eastAsia="Times New Roman" w:hAnsi="Arial" w:cs="Arial"/>
                <w:b/>
                <w:bCs/>
                <w:i/>
                <w:iCs/>
                <w:lang w:val="en-US" w:eastAsia="sr-Latn-BA"/>
              </w:rPr>
            </w:pPr>
          </w:p>
        </w:tc>
      </w:tr>
      <w:tr w:rsidR="003B5045" w:rsidRPr="00711D0C" w14:paraId="4505BD5C" w14:textId="77777777" w:rsidTr="00530571">
        <w:trPr>
          <w:trHeight w:val="914"/>
        </w:trPr>
        <w:tc>
          <w:tcPr>
            <w:tcW w:w="15906" w:type="dxa"/>
            <w:gridSpan w:val="4"/>
            <w:tcBorders>
              <w:bottom w:val="single" w:sz="4" w:space="0" w:color="auto"/>
            </w:tcBorders>
            <w:shd w:val="clear" w:color="auto" w:fill="auto"/>
          </w:tcPr>
          <w:p w14:paraId="0D6A6086" w14:textId="77777777" w:rsidR="003B5045" w:rsidRPr="00711D0C" w:rsidRDefault="003B5045" w:rsidP="004061BE">
            <w:pPr>
              <w:autoSpaceDE w:val="0"/>
              <w:autoSpaceDN w:val="0"/>
              <w:adjustRightInd w:val="0"/>
              <w:spacing w:after="0" w:line="240" w:lineRule="auto"/>
              <w:rPr>
                <w:rFonts w:ascii="Arial" w:eastAsia="Times New Roman" w:hAnsi="Arial" w:cs="Arial"/>
                <w:b/>
                <w:bCs/>
                <w:i/>
                <w:iCs/>
                <w:lang w:eastAsia="sr-Latn-BA"/>
              </w:rPr>
            </w:pPr>
          </w:p>
        </w:tc>
      </w:tr>
      <w:tr w:rsidR="00711D0C" w:rsidRPr="00711D0C" w14:paraId="1C614D44" w14:textId="77777777" w:rsidTr="00530571">
        <w:trPr>
          <w:trHeight w:val="397"/>
        </w:trPr>
        <w:tc>
          <w:tcPr>
            <w:tcW w:w="6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EA4B4" w14:textId="28286D7D" w:rsidR="00711D0C" w:rsidRPr="00711D0C" w:rsidRDefault="00B56A57" w:rsidP="00CC005A">
            <w:pPr>
              <w:spacing w:after="0" w:line="240" w:lineRule="auto"/>
              <w:rPr>
                <w:rFonts w:ascii="Arial" w:eastAsia="Times New Roman" w:hAnsi="Arial" w:cs="Arial"/>
                <w:b/>
                <w:bCs/>
                <w:lang w:eastAsia="sr-Latn-BA"/>
              </w:rPr>
            </w:pPr>
            <w:r>
              <w:rPr>
                <w:rFonts w:ascii="Arial" w:eastAsia="Times New Roman" w:hAnsi="Arial" w:cs="Arial"/>
                <w:b/>
                <w:bCs/>
                <w:lang w:eastAsia="sr-Latn-BA"/>
              </w:rPr>
              <w:t xml:space="preserve">3. </w:t>
            </w:r>
            <w:r w:rsidR="002032D3">
              <w:rPr>
                <w:rFonts w:ascii="Arial" w:eastAsia="Times New Roman" w:hAnsi="Arial" w:cs="Arial"/>
                <w:b/>
                <w:bCs/>
                <w:lang w:val="bs-Cyrl-BA" w:eastAsia="sr-Latn-BA"/>
              </w:rPr>
              <w:t>Финансијски извјештаји</w:t>
            </w:r>
            <w:r>
              <w:rPr>
                <w:rFonts w:ascii="Arial" w:eastAsia="Times New Roman" w:hAnsi="Arial" w:cs="Arial"/>
                <w:b/>
                <w:bCs/>
                <w:lang w:eastAsia="sr-Latn-BA"/>
              </w:rPr>
              <w:t xml:space="preserve"> (тачка 6</w:t>
            </w:r>
            <w:r w:rsidR="002032D3">
              <w:rPr>
                <w:rFonts w:ascii="Arial" w:eastAsia="Times New Roman" w:hAnsi="Arial" w:cs="Arial"/>
                <w:b/>
                <w:bCs/>
                <w:lang w:val="bs-Cyrl-BA" w:eastAsia="sr-Latn-BA"/>
              </w:rPr>
              <w:t>.</w:t>
            </w:r>
            <w:r w:rsidR="00711D0C" w:rsidRPr="00711D0C">
              <w:rPr>
                <w:rFonts w:ascii="Arial" w:eastAsia="Times New Roman" w:hAnsi="Arial" w:cs="Arial"/>
                <w:b/>
                <w:bCs/>
                <w:lang w:eastAsia="sr-Latn-BA"/>
              </w:rPr>
              <w:t>)</w:t>
            </w: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16C17518" w14:textId="77777777" w:rsidR="00711D0C" w:rsidRPr="00711D0C" w:rsidRDefault="00711D0C" w:rsidP="00711D0C">
            <w:pPr>
              <w:spacing w:after="0" w:line="240" w:lineRule="auto"/>
              <w:rPr>
                <w:rFonts w:ascii="Arial" w:eastAsia="Times New Roman" w:hAnsi="Arial" w:cs="Arial"/>
                <w:lang w:eastAsia="sr-Latn-BA"/>
              </w:rPr>
            </w:pPr>
            <w:r w:rsidRPr="00711D0C">
              <w:rPr>
                <w:rFonts w:ascii="Arial" w:eastAsia="Times New Roman" w:hAnsi="Arial" w:cs="Arial"/>
                <w:lang w:eastAsia="sr-Latn-BA"/>
              </w:rPr>
              <w:t> </w:t>
            </w:r>
          </w:p>
        </w:tc>
        <w:tc>
          <w:tcPr>
            <w:tcW w:w="2155" w:type="dxa"/>
            <w:tcBorders>
              <w:top w:val="single" w:sz="4" w:space="0" w:color="auto"/>
              <w:left w:val="nil"/>
              <w:bottom w:val="single" w:sz="4" w:space="0" w:color="auto"/>
              <w:right w:val="single" w:sz="4" w:space="0" w:color="auto"/>
            </w:tcBorders>
            <w:shd w:val="clear" w:color="auto" w:fill="auto"/>
            <w:noWrap/>
            <w:vAlign w:val="bottom"/>
            <w:hideMark/>
          </w:tcPr>
          <w:p w14:paraId="16B5DC2F" w14:textId="77777777" w:rsidR="00711D0C" w:rsidRPr="00711D0C" w:rsidRDefault="00711D0C" w:rsidP="00711D0C">
            <w:pPr>
              <w:spacing w:after="0" w:line="240" w:lineRule="auto"/>
              <w:rPr>
                <w:rFonts w:ascii="Arial" w:eastAsia="Times New Roman" w:hAnsi="Arial" w:cs="Arial"/>
                <w:lang w:eastAsia="sr-Latn-BA"/>
              </w:rPr>
            </w:pPr>
            <w:r w:rsidRPr="00711D0C">
              <w:rPr>
                <w:rFonts w:ascii="Arial" w:eastAsia="Times New Roman" w:hAnsi="Arial" w:cs="Arial"/>
                <w:lang w:eastAsia="sr-Latn-BA"/>
              </w:rPr>
              <w:t> </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59CCAEF8" w14:textId="77777777" w:rsidR="00711D0C" w:rsidRPr="00711D0C" w:rsidRDefault="00711D0C" w:rsidP="00711D0C">
            <w:pPr>
              <w:spacing w:after="0" w:line="240" w:lineRule="auto"/>
              <w:rPr>
                <w:rFonts w:ascii="Arial" w:eastAsia="Times New Roman" w:hAnsi="Arial" w:cs="Arial"/>
                <w:lang w:eastAsia="sr-Latn-BA"/>
              </w:rPr>
            </w:pPr>
            <w:r w:rsidRPr="00711D0C">
              <w:rPr>
                <w:rFonts w:ascii="Arial" w:eastAsia="Times New Roman" w:hAnsi="Arial" w:cs="Arial"/>
                <w:lang w:eastAsia="sr-Latn-BA"/>
              </w:rPr>
              <w:t> </w:t>
            </w:r>
          </w:p>
        </w:tc>
      </w:tr>
      <w:tr w:rsidR="00711D0C" w:rsidRPr="00711D0C" w14:paraId="19AF9595" w14:textId="77777777" w:rsidTr="00530571">
        <w:trPr>
          <w:trHeight w:val="1964"/>
        </w:trPr>
        <w:tc>
          <w:tcPr>
            <w:tcW w:w="6096" w:type="dxa"/>
            <w:tcBorders>
              <w:top w:val="single" w:sz="4" w:space="0" w:color="auto"/>
              <w:left w:val="single" w:sz="4" w:space="0" w:color="auto"/>
              <w:bottom w:val="single" w:sz="4" w:space="0" w:color="auto"/>
              <w:right w:val="single" w:sz="4" w:space="0" w:color="auto"/>
            </w:tcBorders>
            <w:shd w:val="clear" w:color="auto" w:fill="FFFFFF" w:themeFill="background1"/>
          </w:tcPr>
          <w:p w14:paraId="5BDDF621" w14:textId="4B591A72" w:rsidR="00137A71" w:rsidRPr="00A2395F" w:rsidRDefault="002032D3" w:rsidP="008C0522">
            <w:pPr>
              <w:autoSpaceDE w:val="0"/>
              <w:autoSpaceDN w:val="0"/>
              <w:adjustRightInd w:val="0"/>
              <w:spacing w:after="0" w:line="240" w:lineRule="auto"/>
              <w:rPr>
                <w:rFonts w:ascii="Arial" w:hAnsi="Arial" w:cs="Arial"/>
                <w:lang w:val="bs-Cyrl-BA"/>
              </w:rPr>
            </w:pPr>
            <w:r w:rsidRPr="002032D3">
              <w:rPr>
                <w:rFonts w:ascii="Arial" w:hAnsi="Arial" w:cs="Arial"/>
              </w:rPr>
              <w:t>При сачињавању Консолидованог финансијског извјештаја за 2024. годину извршена је консолидација контролисаних ентитета КП Градска чистоћа а.д. Градишка, КП Водовод а.д. Градишка, КП Топлана а.д. Градишка, ЈП Спортски центар Servitium Градишка, ЈП Радио телевизија Градишка, СПД ФК Козара а.д. Градишка, ЈЗУ Дом здравља Градишка, ЈЗУ Апотека Градишка и ЈП регионална депонија Деп-от д.о.о. Бања Лука, али је у Консолидовани биланс стања укључен укупан губитак изнад вриједности капитала КП Топлана а.д. Градишка, чиме је вриједност сразмјерног учешћа Града у нето имовини тог контролисаног ентитета исказана у негативном износу, што није у складу са чланом 123. став (3) Правилника о рачуноводству, рачуноводственим политикама и рачуноводственим процјенама за буџетске кориснике („Службени гласник Републике Српске“, број 115/17 и 118/18</w:t>
            </w:r>
            <w:r w:rsidR="00A2395F">
              <w:rPr>
                <w:rFonts w:ascii="Arial" w:hAnsi="Arial" w:cs="Arial"/>
                <w:lang w:val="bs-Cyrl-BA"/>
              </w:rPr>
              <w:t>).</w:t>
            </w:r>
          </w:p>
        </w:tc>
        <w:tc>
          <w:tcPr>
            <w:tcW w:w="5387" w:type="dxa"/>
            <w:tcBorders>
              <w:top w:val="single" w:sz="4" w:space="0" w:color="auto"/>
              <w:left w:val="nil"/>
              <w:bottom w:val="single" w:sz="4" w:space="0" w:color="auto"/>
              <w:right w:val="single" w:sz="4" w:space="0" w:color="auto"/>
            </w:tcBorders>
            <w:shd w:val="clear" w:color="auto" w:fill="auto"/>
          </w:tcPr>
          <w:p w14:paraId="384A4793" w14:textId="3F03D7E7" w:rsidR="003B5045" w:rsidRPr="003B5045" w:rsidRDefault="003B5045" w:rsidP="000708B4">
            <w:pPr>
              <w:spacing w:after="0" w:line="240" w:lineRule="auto"/>
              <w:rPr>
                <w:lang w:val="bs-Cyrl-BA"/>
              </w:rPr>
            </w:pPr>
            <w:r w:rsidRPr="003B5045">
              <w:rPr>
                <w:rFonts w:ascii="Arial" w:hAnsi="Arial" w:cs="Arial"/>
                <w:lang w:val="bs-Cyrl-BA"/>
              </w:rPr>
              <w:t>При сачињавању</w:t>
            </w:r>
            <w:r>
              <w:rPr>
                <w:lang w:val="bs-Cyrl-BA"/>
              </w:rPr>
              <w:t xml:space="preserve"> </w:t>
            </w:r>
            <w:r w:rsidRPr="002032D3">
              <w:rPr>
                <w:rFonts w:ascii="Arial" w:hAnsi="Arial" w:cs="Arial"/>
              </w:rPr>
              <w:t>Консолидованог финансијског извјештаја за 202</w:t>
            </w:r>
            <w:r>
              <w:rPr>
                <w:rFonts w:ascii="Arial" w:hAnsi="Arial" w:cs="Arial"/>
                <w:lang w:val="bs-Cyrl-BA"/>
              </w:rPr>
              <w:t>5</w:t>
            </w:r>
            <w:r w:rsidRPr="002032D3">
              <w:rPr>
                <w:rFonts w:ascii="Arial" w:hAnsi="Arial" w:cs="Arial"/>
              </w:rPr>
              <w:t>. годину изврш</w:t>
            </w:r>
            <w:r>
              <w:rPr>
                <w:rFonts w:ascii="Arial" w:hAnsi="Arial" w:cs="Arial"/>
                <w:lang w:val="bs-Cyrl-BA"/>
              </w:rPr>
              <w:t>иће се</w:t>
            </w:r>
            <w:r w:rsidRPr="002032D3">
              <w:rPr>
                <w:rFonts w:ascii="Arial" w:hAnsi="Arial" w:cs="Arial"/>
              </w:rPr>
              <w:t xml:space="preserve"> консолидација контролисаних ентитета</w:t>
            </w:r>
            <w:r>
              <w:rPr>
                <w:rFonts w:ascii="Arial" w:hAnsi="Arial" w:cs="Arial"/>
                <w:lang w:val="bs-Cyrl-BA"/>
              </w:rPr>
              <w:t xml:space="preserve"> </w:t>
            </w:r>
            <w:r w:rsidRPr="002032D3">
              <w:rPr>
                <w:rFonts w:ascii="Arial" w:hAnsi="Arial" w:cs="Arial"/>
              </w:rPr>
              <w:t>у складу са чланом 123. став (3) Правилника о рачуноводству, рачуноводственим политикама и рачуноводственим процјенама за буџетске кориснике („Службени гласник Републике Српске“, број 115/17 и 118/18</w:t>
            </w:r>
            <w:r>
              <w:rPr>
                <w:rFonts w:ascii="Arial" w:hAnsi="Arial" w:cs="Arial"/>
                <w:lang w:val="bs-Cyrl-BA"/>
              </w:rPr>
              <w:t>)</w:t>
            </w:r>
          </w:p>
          <w:p w14:paraId="6D383451" w14:textId="73EF2E6A" w:rsidR="00711D0C" w:rsidRPr="008C0522" w:rsidRDefault="00711D0C" w:rsidP="000708B4">
            <w:pPr>
              <w:spacing w:after="0" w:line="240" w:lineRule="auto"/>
              <w:rPr>
                <w:rFonts w:ascii="Arial" w:eastAsia="Times New Roman" w:hAnsi="Arial" w:cs="Arial"/>
                <w:lang w:eastAsia="sr-Latn-BA"/>
              </w:rPr>
            </w:pPr>
          </w:p>
        </w:tc>
        <w:tc>
          <w:tcPr>
            <w:tcW w:w="2155" w:type="dxa"/>
            <w:tcBorders>
              <w:top w:val="single" w:sz="4" w:space="0" w:color="auto"/>
              <w:left w:val="nil"/>
              <w:bottom w:val="single" w:sz="4" w:space="0" w:color="auto"/>
              <w:right w:val="single" w:sz="4" w:space="0" w:color="auto"/>
            </w:tcBorders>
            <w:shd w:val="clear" w:color="auto" w:fill="auto"/>
            <w:noWrap/>
            <w:vAlign w:val="center"/>
            <w:hideMark/>
          </w:tcPr>
          <w:p w14:paraId="203BE996" w14:textId="40B12410" w:rsidR="008C0522" w:rsidRDefault="00711D0C" w:rsidP="00711D0C">
            <w:pPr>
              <w:spacing w:after="0" w:line="240" w:lineRule="auto"/>
              <w:jc w:val="center"/>
              <w:rPr>
                <w:rFonts w:ascii="Arial" w:eastAsia="Times New Roman" w:hAnsi="Arial" w:cs="Arial"/>
                <w:lang w:eastAsia="sr-Latn-BA"/>
              </w:rPr>
            </w:pPr>
            <w:r w:rsidRPr="00711D0C">
              <w:rPr>
                <w:rFonts w:ascii="Arial" w:eastAsia="Times New Roman" w:hAnsi="Arial" w:cs="Arial"/>
                <w:lang w:eastAsia="sr-Latn-BA"/>
              </w:rPr>
              <w:t>Одјељење за финансије</w:t>
            </w:r>
          </w:p>
          <w:p w14:paraId="357CD12C" w14:textId="117E989B" w:rsidR="00711D0C" w:rsidRPr="00B5641C" w:rsidRDefault="00B5641C" w:rsidP="00711D0C">
            <w:pPr>
              <w:spacing w:after="0" w:line="240" w:lineRule="auto"/>
              <w:jc w:val="center"/>
              <w:rPr>
                <w:rFonts w:ascii="Arial" w:eastAsia="Times New Roman" w:hAnsi="Arial" w:cs="Arial"/>
                <w:lang w:eastAsia="sr-Latn-BA"/>
              </w:rPr>
            </w:pPr>
            <w:r>
              <w:rPr>
                <w:rFonts w:ascii="Arial" w:eastAsia="Times New Roman" w:hAnsi="Arial" w:cs="Arial"/>
                <w:lang w:eastAsia="sr-Latn-BA"/>
              </w:rPr>
              <w:t xml:space="preserve">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07148DF" w14:textId="605DB0D5" w:rsidR="000708B4" w:rsidRDefault="000708B4" w:rsidP="000A4EA8">
            <w:pPr>
              <w:spacing w:after="0" w:line="240" w:lineRule="auto"/>
              <w:jc w:val="center"/>
              <w:rPr>
                <w:rFonts w:ascii="Arial" w:eastAsia="Times New Roman" w:hAnsi="Arial" w:cs="Arial"/>
                <w:lang w:eastAsia="sr-Latn-BA"/>
              </w:rPr>
            </w:pPr>
            <w:r>
              <w:rPr>
                <w:rFonts w:ascii="Arial" w:eastAsia="Times New Roman" w:hAnsi="Arial" w:cs="Arial"/>
                <w:lang w:eastAsia="sr-Latn-BA"/>
              </w:rPr>
              <w:t>31.03.202</w:t>
            </w:r>
            <w:r w:rsidR="00530571">
              <w:rPr>
                <w:rFonts w:ascii="Arial" w:eastAsia="Times New Roman" w:hAnsi="Arial" w:cs="Arial"/>
                <w:lang w:val="bs-Cyrl-BA" w:eastAsia="sr-Latn-BA"/>
              </w:rPr>
              <w:t>6</w:t>
            </w:r>
            <w:r>
              <w:rPr>
                <w:rFonts w:ascii="Arial" w:eastAsia="Times New Roman" w:hAnsi="Arial" w:cs="Arial"/>
                <w:lang w:eastAsia="sr-Latn-BA"/>
              </w:rPr>
              <w:t>.</w:t>
            </w:r>
          </w:p>
          <w:p w14:paraId="65055C37" w14:textId="77777777" w:rsidR="00B5641C" w:rsidRPr="00D12C02" w:rsidRDefault="00D12C02" w:rsidP="000A4EA8">
            <w:pPr>
              <w:spacing w:after="0" w:line="240" w:lineRule="auto"/>
              <w:jc w:val="center"/>
              <w:rPr>
                <w:rFonts w:ascii="Arial" w:eastAsia="Times New Roman" w:hAnsi="Arial" w:cs="Arial"/>
                <w:lang w:eastAsia="sr-Latn-BA"/>
              </w:rPr>
            </w:pPr>
            <w:r>
              <w:rPr>
                <w:rFonts w:ascii="Arial" w:eastAsia="Times New Roman" w:hAnsi="Arial" w:cs="Arial"/>
                <w:lang w:eastAsia="sr-Latn-BA"/>
              </w:rPr>
              <w:t xml:space="preserve">Континуирано </w:t>
            </w:r>
          </w:p>
        </w:tc>
      </w:tr>
      <w:tr w:rsidR="00711D0C" w:rsidRPr="00711D0C" w14:paraId="6CCFDB3B" w14:textId="77777777" w:rsidTr="00530571">
        <w:trPr>
          <w:trHeight w:val="1038"/>
        </w:trPr>
        <w:tc>
          <w:tcPr>
            <w:tcW w:w="15906"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01531EC3" w14:textId="05E31C56" w:rsidR="00711D0C" w:rsidRPr="002032D3" w:rsidRDefault="00711D0C" w:rsidP="00B5641C">
            <w:pPr>
              <w:autoSpaceDE w:val="0"/>
              <w:autoSpaceDN w:val="0"/>
              <w:adjustRightInd w:val="0"/>
              <w:spacing w:after="0" w:line="240" w:lineRule="auto"/>
              <w:rPr>
                <w:rFonts w:ascii="Arial" w:eastAsia="Times New Roman" w:hAnsi="Arial" w:cs="Arial"/>
                <w:i/>
                <w:iCs/>
                <w:lang w:eastAsia="sr-Latn-BA"/>
              </w:rPr>
            </w:pPr>
            <w:r w:rsidRPr="00711D0C">
              <w:rPr>
                <w:rFonts w:ascii="Arial" w:eastAsia="Times New Roman" w:hAnsi="Arial" w:cs="Arial"/>
                <w:b/>
                <w:bCs/>
                <w:i/>
                <w:iCs/>
                <w:lang w:eastAsia="sr-Latn-BA"/>
              </w:rPr>
              <w:t>Препорука</w:t>
            </w:r>
            <w:r w:rsidRPr="00711D0C">
              <w:rPr>
                <w:rFonts w:ascii="Arial" w:eastAsia="Times New Roman" w:hAnsi="Arial" w:cs="Arial"/>
                <w:i/>
                <w:iCs/>
                <w:lang w:eastAsia="sr-Latn-BA"/>
              </w:rPr>
              <w:t xml:space="preserve">:   </w:t>
            </w:r>
            <w:r w:rsidRPr="00711D0C">
              <w:rPr>
                <w:rFonts w:ascii="Arial" w:eastAsia="Times New Roman" w:hAnsi="Arial" w:cs="Arial"/>
                <w:i/>
                <w:iCs/>
                <w:lang w:eastAsia="sr-Latn-BA"/>
              </w:rPr>
              <w:br/>
            </w:r>
            <w:r w:rsidR="004C27DD">
              <w:rPr>
                <w:rFonts w:ascii="Arial" w:hAnsi="Arial" w:cs="Arial"/>
                <w:bCs/>
                <w:i/>
                <w:iCs/>
              </w:rPr>
              <w:t>Препоручује се Г</w:t>
            </w:r>
            <w:r w:rsidR="00B5641C" w:rsidRPr="00B5641C">
              <w:rPr>
                <w:rFonts w:ascii="Arial" w:hAnsi="Arial" w:cs="Arial"/>
                <w:bCs/>
                <w:i/>
                <w:iCs/>
              </w:rPr>
              <w:t xml:space="preserve">радоначелнику </w:t>
            </w:r>
            <w:r w:rsidR="002032D3">
              <w:rPr>
                <w:b/>
                <w:bCs/>
                <w:i/>
                <w:iCs/>
              </w:rPr>
              <w:t xml:space="preserve"> </w:t>
            </w:r>
            <w:r w:rsidR="002032D3" w:rsidRPr="002032D3">
              <w:rPr>
                <w:rFonts w:ascii="Arial" w:hAnsi="Arial" w:cs="Arial"/>
                <w:i/>
                <w:iCs/>
              </w:rPr>
              <w:t xml:space="preserve">да обезбиједи да се приликом сачињавања консолидованих </w:t>
            </w:r>
            <w:r w:rsidR="002032D3" w:rsidRPr="00A2395F">
              <w:rPr>
                <w:rFonts w:ascii="Arial" w:hAnsi="Arial" w:cs="Arial"/>
                <w:i/>
                <w:iCs/>
              </w:rPr>
              <w:t>финансијских извјештаја Града</w:t>
            </w:r>
            <w:r w:rsidR="002032D3" w:rsidRPr="002032D3">
              <w:rPr>
                <w:rFonts w:ascii="Arial" w:hAnsi="Arial" w:cs="Arial"/>
                <w:i/>
                <w:iCs/>
              </w:rPr>
              <w:t xml:space="preserve"> </w:t>
            </w:r>
            <w:r w:rsidR="002032D3" w:rsidRPr="00530571">
              <w:rPr>
                <w:rFonts w:ascii="Arial" w:hAnsi="Arial" w:cs="Arial"/>
                <w:i/>
                <w:iCs/>
              </w:rPr>
              <w:t>врши</w:t>
            </w:r>
            <w:r w:rsidR="002032D3" w:rsidRPr="002032D3">
              <w:rPr>
                <w:rFonts w:ascii="Arial" w:hAnsi="Arial" w:cs="Arial"/>
              </w:rPr>
              <w:t xml:space="preserve"> </w:t>
            </w:r>
            <w:r w:rsidR="002032D3" w:rsidRPr="002032D3">
              <w:rPr>
                <w:rFonts w:ascii="Arial" w:hAnsi="Arial" w:cs="Arial"/>
                <w:i/>
                <w:iCs/>
              </w:rPr>
              <w:t>укључивање сразмјерног дијела учешћа у капиталу контролисаних ентитета у складу са чланом 123. став (3) Правилника о рачуноводству, рачуноводственим политикама и рачуноводственим процјенама за буџетске кориснике.</w:t>
            </w:r>
            <w:r w:rsidRPr="00B5641C">
              <w:rPr>
                <w:rFonts w:ascii="Arial" w:eastAsia="Times New Roman" w:hAnsi="Arial" w:cs="Arial"/>
                <w:i/>
                <w:iCs/>
                <w:lang w:eastAsia="sr-Latn-BA"/>
              </w:rPr>
              <w:t xml:space="preserve">                                  </w:t>
            </w:r>
          </w:p>
        </w:tc>
      </w:tr>
      <w:tr w:rsidR="002A75AA" w:rsidRPr="00711D0C" w14:paraId="514A190D" w14:textId="77777777" w:rsidTr="00530571">
        <w:trPr>
          <w:trHeight w:val="779"/>
        </w:trPr>
        <w:tc>
          <w:tcPr>
            <w:tcW w:w="15906" w:type="dxa"/>
            <w:gridSpan w:val="4"/>
            <w:tcBorders>
              <w:top w:val="single" w:sz="4" w:space="0" w:color="auto"/>
            </w:tcBorders>
            <w:shd w:val="clear" w:color="auto" w:fill="auto"/>
            <w:hideMark/>
          </w:tcPr>
          <w:p w14:paraId="7D1A4FB5" w14:textId="77777777" w:rsidR="002A75AA" w:rsidRDefault="002A75AA" w:rsidP="00B5641C">
            <w:pPr>
              <w:autoSpaceDE w:val="0"/>
              <w:autoSpaceDN w:val="0"/>
              <w:adjustRightInd w:val="0"/>
              <w:spacing w:after="0" w:line="240" w:lineRule="auto"/>
              <w:rPr>
                <w:rFonts w:ascii="Arial" w:eastAsia="Times New Roman" w:hAnsi="Arial" w:cs="Arial"/>
                <w:b/>
                <w:bCs/>
                <w:i/>
                <w:iCs/>
                <w:lang w:eastAsia="sr-Latn-BA"/>
              </w:rPr>
            </w:pPr>
          </w:p>
          <w:p w14:paraId="7570C012" w14:textId="77777777" w:rsidR="000708B4" w:rsidRDefault="000708B4" w:rsidP="00B5641C">
            <w:pPr>
              <w:autoSpaceDE w:val="0"/>
              <w:autoSpaceDN w:val="0"/>
              <w:adjustRightInd w:val="0"/>
              <w:spacing w:after="0" w:line="240" w:lineRule="auto"/>
              <w:rPr>
                <w:rFonts w:ascii="Arial" w:eastAsia="Times New Roman" w:hAnsi="Arial" w:cs="Arial"/>
                <w:b/>
                <w:bCs/>
                <w:i/>
                <w:iCs/>
                <w:lang w:eastAsia="sr-Latn-BA"/>
              </w:rPr>
            </w:pPr>
          </w:p>
          <w:p w14:paraId="01857358" w14:textId="77777777" w:rsidR="000708B4" w:rsidRDefault="000708B4" w:rsidP="00B5641C">
            <w:pPr>
              <w:autoSpaceDE w:val="0"/>
              <w:autoSpaceDN w:val="0"/>
              <w:adjustRightInd w:val="0"/>
              <w:spacing w:after="0" w:line="240" w:lineRule="auto"/>
              <w:rPr>
                <w:rFonts w:ascii="Arial" w:eastAsia="Times New Roman" w:hAnsi="Arial" w:cs="Arial"/>
                <w:b/>
                <w:bCs/>
                <w:i/>
                <w:iCs/>
                <w:lang w:eastAsia="sr-Latn-BA"/>
              </w:rPr>
            </w:pPr>
          </w:p>
          <w:p w14:paraId="77A6B3BC" w14:textId="77777777" w:rsidR="000708B4" w:rsidRPr="000708B4" w:rsidRDefault="000708B4" w:rsidP="00B5641C">
            <w:pPr>
              <w:autoSpaceDE w:val="0"/>
              <w:autoSpaceDN w:val="0"/>
              <w:adjustRightInd w:val="0"/>
              <w:spacing w:after="0" w:line="240" w:lineRule="auto"/>
              <w:rPr>
                <w:rFonts w:ascii="Arial" w:eastAsia="Times New Roman" w:hAnsi="Arial" w:cs="Arial"/>
                <w:b/>
                <w:bCs/>
                <w:i/>
                <w:iCs/>
                <w:lang w:eastAsia="sr-Latn-BA"/>
              </w:rPr>
            </w:pPr>
          </w:p>
        </w:tc>
      </w:tr>
    </w:tbl>
    <w:p w14:paraId="57E8B385" w14:textId="77777777" w:rsidR="00697924" w:rsidRPr="005C7E16" w:rsidRDefault="00697924" w:rsidP="00957F22">
      <w:pPr>
        <w:spacing w:after="0"/>
        <w:rPr>
          <w:rFonts w:ascii="Arial" w:eastAsia="Times New Roman" w:hAnsi="Arial" w:cs="Arial"/>
          <w:bCs/>
          <w:sz w:val="10"/>
          <w:szCs w:val="10"/>
          <w:lang w:eastAsia="sr-Latn-BA"/>
        </w:rPr>
      </w:pPr>
    </w:p>
    <w:p w14:paraId="153BD899" w14:textId="440A92D6" w:rsidR="00957F22" w:rsidRPr="003B5045" w:rsidRDefault="00957F22" w:rsidP="00957F22">
      <w:pPr>
        <w:spacing w:after="0"/>
        <w:rPr>
          <w:rFonts w:ascii="Arial" w:eastAsia="Times New Roman" w:hAnsi="Arial" w:cs="Arial"/>
          <w:bCs/>
          <w:lang w:val="bs-Cyrl-BA" w:eastAsia="sr-Latn-BA"/>
        </w:rPr>
      </w:pPr>
      <w:r w:rsidRPr="00020537">
        <w:rPr>
          <w:rFonts w:ascii="Arial" w:eastAsia="Times New Roman" w:hAnsi="Arial" w:cs="Arial"/>
          <w:bCs/>
          <w:lang w:eastAsia="sr-Latn-BA"/>
        </w:rPr>
        <w:t>Број:</w:t>
      </w:r>
      <w:r w:rsidR="005C7E16">
        <w:rPr>
          <w:rFonts w:ascii="Arial" w:eastAsia="Times New Roman" w:hAnsi="Arial" w:cs="Arial"/>
          <w:bCs/>
          <w:lang w:eastAsia="sr-Latn-BA"/>
        </w:rPr>
        <w:t xml:space="preserve"> </w:t>
      </w:r>
      <w:r w:rsidR="003875A0">
        <w:rPr>
          <w:rFonts w:ascii="Arial" w:eastAsia="Times New Roman" w:hAnsi="Arial" w:cs="Arial"/>
          <w:bCs/>
          <w:lang w:eastAsia="sr-Latn-BA"/>
        </w:rPr>
        <w:t>02</w:t>
      </w:r>
      <w:r w:rsidR="003B5045">
        <w:rPr>
          <w:rFonts w:ascii="Arial" w:eastAsia="Times New Roman" w:hAnsi="Arial" w:cs="Arial"/>
          <w:bCs/>
          <w:lang w:val="bs-Cyrl-BA" w:eastAsia="sr-Latn-BA"/>
        </w:rPr>
        <w:t>.12-491-8/25</w:t>
      </w:r>
    </w:p>
    <w:p w14:paraId="33F132E9" w14:textId="555399EB" w:rsidR="00957F22" w:rsidRDefault="00957F22" w:rsidP="00957F22">
      <w:pPr>
        <w:spacing w:after="0"/>
        <w:rPr>
          <w:rFonts w:ascii="Arial" w:eastAsia="Times New Roman" w:hAnsi="Arial" w:cs="Arial"/>
          <w:bCs/>
          <w:sz w:val="24"/>
          <w:szCs w:val="24"/>
          <w:lang w:eastAsia="sr-Latn-BA"/>
        </w:rPr>
      </w:pPr>
      <w:r w:rsidRPr="00020537">
        <w:rPr>
          <w:rFonts w:ascii="Arial" w:eastAsia="Times New Roman" w:hAnsi="Arial" w:cs="Arial"/>
          <w:bCs/>
          <w:lang w:eastAsia="sr-Latn-BA"/>
        </w:rPr>
        <w:t>Датум</w:t>
      </w:r>
      <w:r w:rsidR="00677430">
        <w:rPr>
          <w:rFonts w:ascii="Arial" w:eastAsia="Times New Roman" w:hAnsi="Arial" w:cs="Arial"/>
          <w:bCs/>
          <w:lang w:eastAsia="sr-Latn-BA"/>
        </w:rPr>
        <w:t xml:space="preserve">: </w:t>
      </w:r>
      <w:r w:rsidR="00A2395F">
        <w:rPr>
          <w:rFonts w:ascii="Arial" w:eastAsia="Times New Roman" w:hAnsi="Arial" w:cs="Arial"/>
          <w:bCs/>
          <w:lang w:val="bs-Cyrl-BA" w:eastAsia="sr-Latn-BA"/>
        </w:rPr>
        <w:t>28</w:t>
      </w:r>
      <w:r w:rsidR="00677430">
        <w:rPr>
          <w:rFonts w:ascii="Arial" w:eastAsia="Times New Roman" w:hAnsi="Arial" w:cs="Arial"/>
          <w:bCs/>
          <w:lang w:eastAsia="sr-Latn-BA"/>
        </w:rPr>
        <w:t>.0</w:t>
      </w:r>
      <w:r w:rsidR="00A2395F">
        <w:rPr>
          <w:rFonts w:ascii="Arial" w:eastAsia="Times New Roman" w:hAnsi="Arial" w:cs="Arial"/>
          <w:bCs/>
          <w:lang w:val="bs-Cyrl-BA" w:eastAsia="sr-Latn-BA"/>
        </w:rPr>
        <w:t>1</w:t>
      </w:r>
      <w:r w:rsidR="00677430">
        <w:rPr>
          <w:rFonts w:ascii="Arial" w:eastAsia="Times New Roman" w:hAnsi="Arial" w:cs="Arial"/>
          <w:bCs/>
          <w:lang w:eastAsia="sr-Latn-BA"/>
        </w:rPr>
        <w:t>.202</w:t>
      </w:r>
      <w:r w:rsidR="003B5045">
        <w:rPr>
          <w:rFonts w:ascii="Arial" w:eastAsia="Times New Roman" w:hAnsi="Arial" w:cs="Arial"/>
          <w:bCs/>
          <w:lang w:val="bs-Cyrl-BA" w:eastAsia="sr-Latn-BA"/>
        </w:rPr>
        <w:t>6</w:t>
      </w:r>
      <w:r w:rsidR="00677430">
        <w:rPr>
          <w:rFonts w:ascii="Arial" w:eastAsia="Times New Roman" w:hAnsi="Arial" w:cs="Arial"/>
          <w:bCs/>
          <w:lang w:eastAsia="sr-Latn-BA"/>
        </w:rPr>
        <w:t>. године</w:t>
      </w:r>
      <w:r>
        <w:rPr>
          <w:rFonts w:ascii="Arial" w:eastAsia="Times New Roman" w:hAnsi="Arial" w:cs="Arial"/>
          <w:bCs/>
          <w:sz w:val="24"/>
          <w:szCs w:val="24"/>
          <w:lang w:eastAsia="sr-Latn-BA"/>
        </w:rPr>
        <w:t xml:space="preserve">                                          </w:t>
      </w:r>
      <w:r w:rsidR="00702982">
        <w:rPr>
          <w:rFonts w:ascii="Arial" w:eastAsia="Times New Roman" w:hAnsi="Arial" w:cs="Arial"/>
          <w:bCs/>
          <w:sz w:val="24"/>
          <w:szCs w:val="24"/>
          <w:lang w:eastAsia="sr-Latn-BA"/>
        </w:rPr>
        <w:t xml:space="preserve">                     </w:t>
      </w:r>
    </w:p>
    <w:p w14:paraId="473AD981" w14:textId="77777777" w:rsidR="002A75AA" w:rsidRPr="002A75AA" w:rsidRDefault="002A75AA" w:rsidP="00957F22">
      <w:pPr>
        <w:spacing w:after="0"/>
        <w:rPr>
          <w:rFonts w:ascii="Arial" w:eastAsia="Times New Roman" w:hAnsi="Arial" w:cs="Arial"/>
          <w:bCs/>
          <w:sz w:val="16"/>
          <w:szCs w:val="16"/>
          <w:lang w:eastAsia="sr-Latn-BA"/>
        </w:rPr>
      </w:pPr>
    </w:p>
    <w:p w14:paraId="37B700EE" w14:textId="77777777" w:rsidR="00E42872" w:rsidRPr="00020537" w:rsidRDefault="00957F22" w:rsidP="006154F7">
      <w:pPr>
        <w:spacing w:after="0"/>
        <w:rPr>
          <w:rFonts w:ascii="Arial" w:eastAsia="Times New Roman" w:hAnsi="Arial" w:cs="Arial"/>
          <w:bCs/>
          <w:lang w:eastAsia="sr-Latn-BA"/>
        </w:rPr>
      </w:pPr>
      <w:r>
        <w:rPr>
          <w:rFonts w:ascii="Arial" w:eastAsia="Times New Roman" w:hAnsi="Arial" w:cs="Arial"/>
          <w:bCs/>
          <w:sz w:val="24"/>
          <w:szCs w:val="24"/>
          <w:lang w:eastAsia="sr-Latn-BA"/>
        </w:rPr>
        <w:t xml:space="preserve">                                                              </w:t>
      </w:r>
      <w:r w:rsidR="005C7E16">
        <w:rPr>
          <w:rFonts w:ascii="Arial" w:eastAsia="Times New Roman" w:hAnsi="Arial" w:cs="Arial"/>
          <w:bCs/>
          <w:sz w:val="24"/>
          <w:szCs w:val="24"/>
          <w:lang w:eastAsia="sr-Latn-BA"/>
        </w:rPr>
        <w:t xml:space="preserve">                        </w:t>
      </w:r>
      <w:r>
        <w:rPr>
          <w:rFonts w:ascii="Arial" w:eastAsia="Times New Roman" w:hAnsi="Arial" w:cs="Arial"/>
          <w:bCs/>
          <w:sz w:val="24"/>
          <w:szCs w:val="24"/>
          <w:lang w:eastAsia="sr-Latn-BA"/>
        </w:rPr>
        <w:t xml:space="preserve">                                                                         </w:t>
      </w:r>
      <w:r w:rsidR="00702982">
        <w:rPr>
          <w:rFonts w:ascii="Arial" w:eastAsia="Times New Roman" w:hAnsi="Arial" w:cs="Arial"/>
          <w:bCs/>
          <w:sz w:val="24"/>
          <w:szCs w:val="24"/>
          <w:lang w:eastAsia="sr-Latn-BA"/>
        </w:rPr>
        <w:t xml:space="preserve">                       </w:t>
      </w:r>
      <w:r w:rsidR="005C7E16">
        <w:rPr>
          <w:rFonts w:ascii="Arial" w:eastAsia="Times New Roman" w:hAnsi="Arial" w:cs="Arial"/>
          <w:bCs/>
          <w:sz w:val="24"/>
          <w:szCs w:val="24"/>
          <w:lang w:eastAsia="sr-Latn-BA"/>
        </w:rPr>
        <w:t xml:space="preserve">  </w:t>
      </w:r>
      <w:r w:rsidR="004A5151">
        <w:rPr>
          <w:rFonts w:ascii="Arial" w:eastAsia="Times New Roman" w:hAnsi="Arial" w:cs="Arial"/>
          <w:bCs/>
          <w:sz w:val="24"/>
          <w:szCs w:val="24"/>
          <w:lang w:eastAsia="sr-Latn-BA"/>
        </w:rPr>
        <w:t>ГРАДОНАЧЕЛНИК</w:t>
      </w:r>
      <w:r w:rsidRPr="00020537">
        <w:rPr>
          <w:rFonts w:ascii="Arial" w:eastAsia="Times New Roman" w:hAnsi="Arial" w:cs="Arial"/>
          <w:bCs/>
          <w:lang w:eastAsia="sr-Latn-BA"/>
        </w:rPr>
        <w:t xml:space="preserve">  </w:t>
      </w:r>
    </w:p>
    <w:p w14:paraId="02AB86DA" w14:textId="77777777" w:rsidR="0028568B" w:rsidRPr="00020537" w:rsidRDefault="0028568B" w:rsidP="006154F7">
      <w:pPr>
        <w:spacing w:after="0"/>
        <w:rPr>
          <w:rFonts w:ascii="Arial" w:eastAsia="Times New Roman" w:hAnsi="Arial" w:cs="Arial"/>
          <w:bCs/>
          <w:lang w:eastAsia="sr-Latn-BA"/>
        </w:rPr>
      </w:pPr>
    </w:p>
    <w:p w14:paraId="09610B40" w14:textId="77777777" w:rsidR="00192106" w:rsidRPr="005C7E16" w:rsidRDefault="00020537" w:rsidP="005C7E16">
      <w:pPr>
        <w:tabs>
          <w:tab w:val="left" w:pos="12758"/>
        </w:tabs>
        <w:spacing w:after="0"/>
        <w:rPr>
          <w:rFonts w:ascii="Arial" w:eastAsia="Times New Roman" w:hAnsi="Arial" w:cs="Arial"/>
          <w:bCs/>
          <w:lang w:eastAsia="sr-Latn-BA"/>
        </w:rPr>
      </w:pPr>
      <w:r>
        <w:rPr>
          <w:rFonts w:ascii="Arial" w:eastAsia="Times New Roman" w:hAnsi="Arial" w:cs="Arial"/>
          <w:bCs/>
          <w:lang w:eastAsia="sr-Latn-BA"/>
        </w:rPr>
        <w:t xml:space="preserve">  </w:t>
      </w:r>
      <w:r w:rsidR="00192106">
        <w:rPr>
          <w:rFonts w:ascii="Arial" w:eastAsia="Times New Roman" w:hAnsi="Arial" w:cs="Arial"/>
          <w:bCs/>
          <w:lang w:eastAsia="sr-Latn-BA"/>
        </w:rPr>
        <w:tab/>
      </w:r>
      <w:r w:rsidR="00702982" w:rsidRPr="00020537">
        <w:rPr>
          <w:rFonts w:ascii="Arial" w:eastAsia="Times New Roman" w:hAnsi="Arial" w:cs="Arial"/>
          <w:bCs/>
          <w:lang w:eastAsia="sr-Latn-BA"/>
        </w:rPr>
        <w:t>Зоран Аџић</w:t>
      </w:r>
    </w:p>
    <w:sectPr w:rsidR="00192106" w:rsidRPr="005C7E16" w:rsidSect="00974DC2">
      <w:headerReference w:type="default" r:id="rId12"/>
      <w:footerReference w:type="default" r:id="rId13"/>
      <w:pgSz w:w="16838" w:h="11906" w:orient="landscape" w:code="9"/>
      <w:pgMar w:top="709" w:right="720" w:bottom="720" w:left="720"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D8F4C" w14:textId="77777777" w:rsidR="0087102E" w:rsidRDefault="0087102E" w:rsidP="006154F7">
      <w:pPr>
        <w:spacing w:after="0" w:line="240" w:lineRule="auto"/>
      </w:pPr>
      <w:r>
        <w:separator/>
      </w:r>
    </w:p>
  </w:endnote>
  <w:endnote w:type="continuationSeparator" w:id="0">
    <w:p w14:paraId="72ABC0B2" w14:textId="77777777" w:rsidR="0087102E" w:rsidRDefault="0087102E" w:rsidP="00615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8C602" w14:textId="77777777" w:rsidR="00942E9E" w:rsidRDefault="00942E9E">
    <w:pPr>
      <w:pStyle w:val="Footer"/>
      <w:jc w:val="right"/>
    </w:pPr>
  </w:p>
  <w:p w14:paraId="6551335C" w14:textId="77777777" w:rsidR="00942E9E" w:rsidRDefault="00942E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1D1E4" w14:textId="77777777" w:rsidR="00942E9E" w:rsidRPr="005C7E16" w:rsidRDefault="00942E9E">
    <w:pPr>
      <w:pStyle w:val="Footer"/>
      <w:jc w:val="right"/>
    </w:pPr>
  </w:p>
  <w:p w14:paraId="3D2E01C7" w14:textId="77777777" w:rsidR="00942E9E" w:rsidRDefault="00942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9569D" w14:textId="77777777" w:rsidR="0087102E" w:rsidRDefault="0087102E" w:rsidP="006154F7">
      <w:pPr>
        <w:spacing w:after="0" w:line="240" w:lineRule="auto"/>
      </w:pPr>
      <w:r>
        <w:separator/>
      </w:r>
    </w:p>
  </w:footnote>
  <w:footnote w:type="continuationSeparator" w:id="0">
    <w:p w14:paraId="1D850378" w14:textId="77777777" w:rsidR="0087102E" w:rsidRDefault="0087102E" w:rsidP="006154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91C7B" w14:textId="73D2FBF5" w:rsidR="00942E9E" w:rsidRDefault="00942E9E">
    <w:pPr>
      <w:pStyle w:val="Header"/>
    </w:pPr>
    <w:r>
      <w:rPr>
        <w:noProof/>
        <w:lang w:eastAsia="sr-Latn-BA"/>
      </w:rPr>
      <w:drawing>
        <wp:anchor distT="0" distB="0" distL="114300" distR="114300" simplePos="0" relativeHeight="251659264" behindDoc="0" locked="0" layoutInCell="1" allowOverlap="1" wp14:anchorId="65E8E788" wp14:editId="330748A3">
          <wp:simplePos x="0" y="0"/>
          <wp:positionH relativeFrom="column">
            <wp:posOffset>159385</wp:posOffset>
          </wp:positionH>
          <wp:positionV relativeFrom="paragraph">
            <wp:posOffset>-113665</wp:posOffset>
          </wp:positionV>
          <wp:extent cx="1228725" cy="1323975"/>
          <wp:effectExtent l="19050" t="0" r="9525" b="0"/>
          <wp:wrapNone/>
          <wp:docPr id="1" name="Picture 43" descr="color2_grb_k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olor2_grb_kalendar"/>
                  <pic:cNvPicPr>
                    <a:picLocks noChangeAspect="1" noChangeArrowheads="1"/>
                  </pic:cNvPicPr>
                </pic:nvPicPr>
                <pic:blipFill>
                  <a:blip r:embed="rId1"/>
                  <a:srcRect/>
                  <a:stretch>
                    <a:fillRect/>
                  </a:stretch>
                </pic:blipFill>
                <pic:spPr bwMode="auto">
                  <a:xfrm>
                    <a:off x="0" y="0"/>
                    <a:ext cx="1228725" cy="1323975"/>
                  </a:xfrm>
                  <a:prstGeom prst="rect">
                    <a:avLst/>
                  </a:prstGeom>
                  <a:noFill/>
                  <a:ln w="9525">
                    <a:noFill/>
                    <a:miter lim="800000"/>
                    <a:headEnd/>
                    <a:tailEnd/>
                  </a:ln>
                </pic:spPr>
              </pic:pic>
            </a:graphicData>
          </a:graphic>
        </wp:anchor>
      </w:drawing>
    </w:r>
    <w:r w:rsidR="00B57FE3">
      <w:rPr>
        <w:noProof/>
        <w:lang w:eastAsia="sr-Latn-BA"/>
      </w:rPr>
      <mc:AlternateContent>
        <mc:Choice Requires="wps">
          <w:drawing>
            <wp:anchor distT="0" distB="0" distL="114300" distR="114300" simplePos="0" relativeHeight="251661312" behindDoc="0" locked="0" layoutInCell="1" allowOverlap="1" wp14:anchorId="397A7533" wp14:editId="2A5401BA">
              <wp:simplePos x="0" y="0"/>
              <wp:positionH relativeFrom="column">
                <wp:posOffset>1447165</wp:posOffset>
              </wp:positionH>
              <wp:positionV relativeFrom="paragraph">
                <wp:posOffset>572135</wp:posOffset>
              </wp:positionV>
              <wp:extent cx="5033010" cy="574675"/>
              <wp:effectExtent l="0" t="635"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3010" cy="574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E07A6" w14:textId="77777777" w:rsidR="00942E9E" w:rsidRPr="00A5430D" w:rsidRDefault="00942E9E" w:rsidP="00927CA5">
                          <w:pPr>
                            <w:jc w:val="center"/>
                            <w:rPr>
                              <w:rFonts w:ascii="Arial" w:hAnsi="Arial" w:cs="Arial"/>
                              <w:b/>
                              <w:noProof/>
                              <w:sz w:val="16"/>
                              <w:szCs w:val="16"/>
                              <w:lang w:val="sr-Cyrl-BA"/>
                            </w:rPr>
                          </w:pPr>
                          <w:r w:rsidRPr="00A5430D">
                            <w:rPr>
                              <w:rFonts w:ascii="Arial" w:hAnsi="Arial" w:cs="Arial"/>
                              <w:b/>
                              <w:sz w:val="16"/>
                              <w:szCs w:val="16"/>
                              <w:lang w:val="sr-Cyrl-BA"/>
                            </w:rPr>
                            <w:t>Улица Видовданска 1а</w:t>
                          </w:r>
                          <w:r w:rsidRPr="00A5430D">
                            <w:rPr>
                              <w:rFonts w:ascii="Arial" w:hAnsi="Arial" w:cs="Arial"/>
                              <w:b/>
                              <w:sz w:val="16"/>
                              <w:szCs w:val="16"/>
                            </w:rPr>
                            <w:t xml:space="preserve">, </w:t>
                          </w:r>
                          <w:r w:rsidRPr="00A5430D">
                            <w:rPr>
                              <w:rFonts w:ascii="Arial" w:hAnsi="Arial" w:cs="Arial"/>
                              <w:b/>
                              <w:sz w:val="16"/>
                              <w:szCs w:val="16"/>
                              <w:lang w:val="sr-Cyrl-BA"/>
                            </w:rPr>
                            <w:t>78</w:t>
                          </w:r>
                          <w:r w:rsidRPr="00A5430D">
                            <w:rPr>
                              <w:rFonts w:ascii="Arial" w:hAnsi="Arial" w:cs="Arial"/>
                              <w:b/>
                              <w:sz w:val="16"/>
                              <w:szCs w:val="16"/>
                            </w:rPr>
                            <w:t>4</w:t>
                          </w:r>
                          <w:r w:rsidRPr="00A5430D">
                            <w:rPr>
                              <w:rFonts w:ascii="Arial" w:hAnsi="Arial" w:cs="Arial"/>
                              <w:b/>
                              <w:sz w:val="16"/>
                              <w:szCs w:val="16"/>
                              <w:lang w:val="sr-Cyrl-BA"/>
                            </w:rPr>
                            <w:t>00 Градишка</w:t>
                          </w:r>
                          <w:r w:rsidRPr="00A5430D">
                            <w:rPr>
                              <w:rFonts w:ascii="Arial" w:hAnsi="Arial" w:cs="Arial"/>
                              <w:b/>
                              <w:sz w:val="16"/>
                              <w:szCs w:val="16"/>
                            </w:rPr>
                            <w:t xml:space="preserve">, </w:t>
                          </w:r>
                          <w:r w:rsidRPr="00A5430D">
                            <w:rPr>
                              <w:rFonts w:ascii="Arial" w:hAnsi="Arial" w:cs="Arial"/>
                              <w:b/>
                              <w:sz w:val="16"/>
                              <w:szCs w:val="16"/>
                              <w:lang w:val="sr-Cyrl-BA"/>
                            </w:rPr>
                            <w:t>Република Српска</w:t>
                          </w:r>
                          <w:r w:rsidRPr="00A5430D">
                            <w:rPr>
                              <w:rFonts w:ascii="Arial" w:hAnsi="Arial" w:cs="Arial"/>
                              <w:b/>
                              <w:sz w:val="16"/>
                              <w:szCs w:val="16"/>
                            </w:rPr>
                            <w:t xml:space="preserve"> </w:t>
                          </w:r>
                          <w:r w:rsidRPr="00A5430D">
                            <w:rPr>
                              <w:rFonts w:ascii="Arial" w:hAnsi="Arial" w:cs="Arial"/>
                              <w:b/>
                              <w:sz w:val="16"/>
                              <w:szCs w:val="16"/>
                              <w:lang w:val="sr-Cyrl-BA"/>
                            </w:rPr>
                            <w:br/>
                          </w:r>
                          <w:r w:rsidRPr="00A5430D">
                            <w:rPr>
                              <w:rFonts w:ascii="Arial" w:hAnsi="Arial" w:cs="Arial"/>
                              <w:b/>
                              <w:noProof/>
                              <w:sz w:val="16"/>
                              <w:szCs w:val="16"/>
                              <w:lang w:val="sr-Cyrl-BA"/>
                            </w:rPr>
                            <w:t>Тел.:</w:t>
                          </w:r>
                          <w:r w:rsidRPr="00A5430D">
                            <w:rPr>
                              <w:rFonts w:ascii="Arial" w:hAnsi="Arial" w:cs="Arial"/>
                              <w:b/>
                              <w:noProof/>
                              <w:sz w:val="16"/>
                              <w:szCs w:val="16"/>
                              <w:lang w:val="sr-Latn-CS"/>
                            </w:rPr>
                            <w:t xml:space="preserve"> </w:t>
                          </w:r>
                          <w:r w:rsidRPr="00A5430D">
                            <w:rPr>
                              <w:rFonts w:ascii="Arial" w:hAnsi="Arial" w:cs="Arial"/>
                              <w:b/>
                              <w:noProof/>
                              <w:sz w:val="16"/>
                              <w:szCs w:val="16"/>
                              <w:lang w:val="sr-Latn-CS"/>
                            </w:rPr>
                            <w:t xml:space="preserve"> ++ 387 51 810-353, </w:t>
                          </w:r>
                          <w:r w:rsidRPr="00A5430D">
                            <w:rPr>
                              <w:rFonts w:ascii="Arial" w:hAnsi="Arial" w:cs="Arial"/>
                              <w:b/>
                              <w:noProof/>
                              <w:sz w:val="16"/>
                              <w:szCs w:val="16"/>
                              <w:lang w:val="sr-Cyrl-BA"/>
                            </w:rPr>
                            <w:t>Факс.:</w:t>
                          </w:r>
                          <w:r w:rsidRPr="00A5430D">
                            <w:rPr>
                              <w:rFonts w:ascii="Arial" w:hAnsi="Arial" w:cs="Arial"/>
                              <w:b/>
                              <w:noProof/>
                              <w:sz w:val="16"/>
                              <w:szCs w:val="16"/>
                              <w:lang w:val="sr-Latn-CS"/>
                            </w:rPr>
                            <w:t xml:space="preserve"> ++387 51 814 689, </w:t>
                          </w:r>
                          <w:r w:rsidRPr="00A5430D">
                            <w:rPr>
                              <w:rFonts w:ascii="Arial" w:hAnsi="Arial" w:cs="Arial"/>
                              <w:b/>
                              <w:noProof/>
                              <w:sz w:val="16"/>
                              <w:szCs w:val="16"/>
                              <w:lang w:val="sr-Cyrl-BA"/>
                            </w:rPr>
                            <w:br/>
                          </w:r>
                          <w:r>
                            <w:rPr>
                              <w:rFonts w:ascii="Arial" w:hAnsi="Arial" w:cs="Arial"/>
                              <w:b/>
                              <w:noProof/>
                              <w:sz w:val="16"/>
                              <w:szCs w:val="16"/>
                              <w:lang w:val="sr-Latn-CS"/>
                            </w:rPr>
                            <w:t xml:space="preserve">E-mail: </w:t>
                          </w:r>
                          <w:r>
                            <w:rPr>
                              <w:rFonts w:ascii="Arial" w:hAnsi="Arial" w:cs="Arial"/>
                              <w:b/>
                              <w:noProof/>
                              <w:sz w:val="16"/>
                              <w:szCs w:val="16"/>
                              <w:lang w:val="en-US"/>
                            </w:rPr>
                            <w:t>gradonacelnik</w:t>
                          </w:r>
                          <w:r>
                            <w:rPr>
                              <w:rFonts w:ascii="Arial" w:hAnsi="Arial" w:cs="Arial"/>
                              <w:b/>
                              <w:noProof/>
                              <w:sz w:val="16"/>
                              <w:szCs w:val="16"/>
                              <w:lang w:val="sr-Latn-CS"/>
                            </w:rPr>
                            <w:t>@grad</w:t>
                          </w:r>
                          <w:r w:rsidRPr="00A5430D">
                            <w:rPr>
                              <w:rFonts w:ascii="Arial" w:hAnsi="Arial" w:cs="Arial"/>
                              <w:b/>
                              <w:noProof/>
                              <w:sz w:val="16"/>
                              <w:szCs w:val="16"/>
                              <w:lang w:val="sr-Latn-CS"/>
                            </w:rPr>
                            <w:t xml:space="preserve">gradiska.com, </w:t>
                          </w:r>
                          <w:r w:rsidRPr="00A5430D">
                            <w:rPr>
                              <w:rFonts w:ascii="Arial" w:hAnsi="Arial" w:cs="Arial"/>
                              <w:b/>
                              <w:noProof/>
                              <w:sz w:val="16"/>
                              <w:szCs w:val="16"/>
                              <w:lang w:val="sr-Cyrl-BA"/>
                            </w:rPr>
                            <w:t xml:space="preserve">Веб сајт: </w:t>
                          </w:r>
                          <w:r w:rsidRPr="00A5430D">
                            <w:rPr>
                              <w:rFonts w:ascii="Arial" w:hAnsi="Arial" w:cs="Arial"/>
                              <w:b/>
                              <w:noProof/>
                              <w:sz w:val="16"/>
                              <w:szCs w:val="16"/>
                              <w:lang w:val="sr-Latn-CS"/>
                            </w:rPr>
                            <w:t>www.</w:t>
                          </w:r>
                          <w:r w:rsidRPr="00A5430D">
                            <w:rPr>
                              <w:lang w:val="sr-Latn-CS"/>
                            </w:rPr>
                            <w:t xml:space="preserve"> </w:t>
                          </w:r>
                          <w:r>
                            <w:rPr>
                              <w:rFonts w:ascii="Arial" w:hAnsi="Arial" w:cs="Arial"/>
                              <w:b/>
                              <w:noProof/>
                              <w:sz w:val="16"/>
                              <w:szCs w:val="16"/>
                              <w:lang w:val="sr-Latn-CS"/>
                            </w:rPr>
                            <w:t>grad</w:t>
                          </w:r>
                          <w:r w:rsidRPr="00A5430D">
                            <w:rPr>
                              <w:rFonts w:ascii="Arial" w:hAnsi="Arial" w:cs="Arial"/>
                              <w:b/>
                              <w:noProof/>
                              <w:sz w:val="16"/>
                              <w:szCs w:val="16"/>
                              <w:lang w:val="sr-Latn-CS"/>
                            </w:rPr>
                            <w:t>gradiska.com</w:t>
                          </w:r>
                        </w:p>
                        <w:p w14:paraId="1B585D7F" w14:textId="77777777" w:rsidR="00942E9E" w:rsidRPr="00A5430D" w:rsidRDefault="00942E9E" w:rsidP="00927CA5">
                          <w:pPr>
                            <w:jc w:val="center"/>
                            <w:rPr>
                              <w:rFonts w:ascii="Arial" w:hAnsi="Arial" w:cs="Arial"/>
                              <w:b/>
                              <w:sz w:val="16"/>
                              <w:szCs w:val="16"/>
                              <w:lang w:val="sr-Cyrl-B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7A7533" id="_x0000_t202" coordsize="21600,21600" o:spt="202" path="m,l,21600r21600,l21600,xe">
              <v:stroke joinstyle="miter"/>
              <v:path gradientshapeok="t" o:connecttype="rect"/>
            </v:shapetype>
            <v:shape id="Text Box 4" o:spid="_x0000_s1026" type="#_x0000_t202" style="position:absolute;margin-left:113.95pt;margin-top:45.05pt;width:396.3pt;height:4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" filled="f" stroked="f">
              <v:textbox>
                <w:txbxContent>
                  <w:p w14:paraId="7D5E07A6" w14:textId="77777777" w:rsidR="00942E9E" w:rsidRPr="00A5430D" w:rsidRDefault="00942E9E" w:rsidP="00927CA5">
                    <w:pPr>
                      <w:jc w:val="center"/>
                      <w:rPr>
                        <w:rFonts w:ascii="Arial" w:hAnsi="Arial" w:cs="Arial"/>
                        <w:b/>
                        <w:noProof/>
                        <w:sz w:val="16"/>
                        <w:szCs w:val="16"/>
                        <w:lang w:val="sr-Cyrl-BA"/>
                      </w:rPr>
                    </w:pPr>
                    <w:r w:rsidRPr="00A5430D">
                      <w:rPr>
                        <w:rFonts w:ascii="Arial" w:hAnsi="Arial" w:cs="Arial"/>
                        <w:b/>
                        <w:sz w:val="16"/>
                        <w:szCs w:val="16"/>
                        <w:lang w:val="sr-Cyrl-BA"/>
                      </w:rPr>
                      <w:t>Улица Видовданска 1а</w:t>
                    </w:r>
                    <w:r w:rsidRPr="00A5430D">
                      <w:rPr>
                        <w:rFonts w:ascii="Arial" w:hAnsi="Arial" w:cs="Arial"/>
                        <w:b/>
                        <w:sz w:val="16"/>
                        <w:szCs w:val="16"/>
                      </w:rPr>
                      <w:t xml:space="preserve">, </w:t>
                    </w:r>
                    <w:r w:rsidRPr="00A5430D">
                      <w:rPr>
                        <w:rFonts w:ascii="Arial" w:hAnsi="Arial" w:cs="Arial"/>
                        <w:b/>
                        <w:sz w:val="16"/>
                        <w:szCs w:val="16"/>
                        <w:lang w:val="sr-Cyrl-BA"/>
                      </w:rPr>
                      <w:t>78</w:t>
                    </w:r>
                    <w:r w:rsidRPr="00A5430D">
                      <w:rPr>
                        <w:rFonts w:ascii="Arial" w:hAnsi="Arial" w:cs="Arial"/>
                        <w:b/>
                        <w:sz w:val="16"/>
                        <w:szCs w:val="16"/>
                      </w:rPr>
                      <w:t>4</w:t>
                    </w:r>
                    <w:r w:rsidRPr="00A5430D">
                      <w:rPr>
                        <w:rFonts w:ascii="Arial" w:hAnsi="Arial" w:cs="Arial"/>
                        <w:b/>
                        <w:sz w:val="16"/>
                        <w:szCs w:val="16"/>
                        <w:lang w:val="sr-Cyrl-BA"/>
                      </w:rPr>
                      <w:t>00 Градишка</w:t>
                    </w:r>
                    <w:r w:rsidRPr="00A5430D">
                      <w:rPr>
                        <w:rFonts w:ascii="Arial" w:hAnsi="Arial" w:cs="Arial"/>
                        <w:b/>
                        <w:sz w:val="16"/>
                        <w:szCs w:val="16"/>
                      </w:rPr>
                      <w:t xml:space="preserve">, </w:t>
                    </w:r>
                    <w:r w:rsidRPr="00A5430D">
                      <w:rPr>
                        <w:rFonts w:ascii="Arial" w:hAnsi="Arial" w:cs="Arial"/>
                        <w:b/>
                        <w:sz w:val="16"/>
                        <w:szCs w:val="16"/>
                        <w:lang w:val="sr-Cyrl-BA"/>
                      </w:rPr>
                      <w:t>Република Српска</w:t>
                    </w:r>
                    <w:r w:rsidRPr="00A5430D">
                      <w:rPr>
                        <w:rFonts w:ascii="Arial" w:hAnsi="Arial" w:cs="Arial"/>
                        <w:b/>
                        <w:sz w:val="16"/>
                        <w:szCs w:val="16"/>
                      </w:rPr>
                      <w:t xml:space="preserve"> </w:t>
                    </w:r>
                    <w:r w:rsidRPr="00A5430D">
                      <w:rPr>
                        <w:rFonts w:ascii="Arial" w:hAnsi="Arial" w:cs="Arial"/>
                        <w:b/>
                        <w:sz w:val="16"/>
                        <w:szCs w:val="16"/>
                        <w:lang w:val="sr-Cyrl-BA"/>
                      </w:rPr>
                      <w:br/>
                    </w:r>
                    <w:r w:rsidRPr="00A5430D">
                      <w:rPr>
                        <w:rFonts w:ascii="Arial" w:hAnsi="Arial" w:cs="Arial"/>
                        <w:b/>
                        <w:noProof/>
                        <w:sz w:val="16"/>
                        <w:szCs w:val="16"/>
                        <w:lang w:val="sr-Cyrl-BA"/>
                      </w:rPr>
                      <w:t>Тел.:</w:t>
                    </w:r>
                    <w:r w:rsidRPr="00A5430D">
                      <w:rPr>
                        <w:rFonts w:ascii="Arial" w:hAnsi="Arial" w:cs="Arial"/>
                        <w:b/>
                        <w:noProof/>
                        <w:sz w:val="16"/>
                        <w:szCs w:val="16"/>
                        <w:lang w:val="sr-Latn-CS"/>
                      </w:rPr>
                      <w:t xml:space="preserve"> </w:t>
                    </w:r>
                    <w:r w:rsidRPr="00A5430D">
                      <w:rPr>
                        <w:rFonts w:ascii="Arial" w:hAnsi="Arial" w:cs="Arial"/>
                        <w:b/>
                        <w:noProof/>
                        <w:sz w:val="16"/>
                        <w:szCs w:val="16"/>
                        <w:lang w:val="sr-Latn-CS"/>
                      </w:rPr>
                      <w:t xml:space="preserve"> ++ 387 51 810-353, </w:t>
                    </w:r>
                    <w:r w:rsidRPr="00A5430D">
                      <w:rPr>
                        <w:rFonts w:ascii="Arial" w:hAnsi="Arial" w:cs="Arial"/>
                        <w:b/>
                        <w:noProof/>
                        <w:sz w:val="16"/>
                        <w:szCs w:val="16"/>
                        <w:lang w:val="sr-Cyrl-BA"/>
                      </w:rPr>
                      <w:t>Факс.:</w:t>
                    </w:r>
                    <w:r w:rsidRPr="00A5430D">
                      <w:rPr>
                        <w:rFonts w:ascii="Arial" w:hAnsi="Arial" w:cs="Arial"/>
                        <w:b/>
                        <w:noProof/>
                        <w:sz w:val="16"/>
                        <w:szCs w:val="16"/>
                        <w:lang w:val="sr-Latn-CS"/>
                      </w:rPr>
                      <w:t xml:space="preserve"> ++387 51 814 689, </w:t>
                    </w:r>
                    <w:r w:rsidRPr="00A5430D">
                      <w:rPr>
                        <w:rFonts w:ascii="Arial" w:hAnsi="Arial" w:cs="Arial"/>
                        <w:b/>
                        <w:noProof/>
                        <w:sz w:val="16"/>
                        <w:szCs w:val="16"/>
                        <w:lang w:val="sr-Cyrl-BA"/>
                      </w:rPr>
                      <w:br/>
                    </w:r>
                    <w:r>
                      <w:rPr>
                        <w:rFonts w:ascii="Arial" w:hAnsi="Arial" w:cs="Arial"/>
                        <w:b/>
                        <w:noProof/>
                        <w:sz w:val="16"/>
                        <w:szCs w:val="16"/>
                        <w:lang w:val="sr-Latn-CS"/>
                      </w:rPr>
                      <w:t xml:space="preserve">E-mail: </w:t>
                    </w:r>
                    <w:r>
                      <w:rPr>
                        <w:rFonts w:ascii="Arial" w:hAnsi="Arial" w:cs="Arial"/>
                        <w:b/>
                        <w:noProof/>
                        <w:sz w:val="16"/>
                        <w:szCs w:val="16"/>
                        <w:lang w:val="en-US"/>
                      </w:rPr>
                      <w:t>gradonacelnik</w:t>
                    </w:r>
                    <w:r>
                      <w:rPr>
                        <w:rFonts w:ascii="Arial" w:hAnsi="Arial" w:cs="Arial"/>
                        <w:b/>
                        <w:noProof/>
                        <w:sz w:val="16"/>
                        <w:szCs w:val="16"/>
                        <w:lang w:val="sr-Latn-CS"/>
                      </w:rPr>
                      <w:t>@grad</w:t>
                    </w:r>
                    <w:r w:rsidRPr="00A5430D">
                      <w:rPr>
                        <w:rFonts w:ascii="Arial" w:hAnsi="Arial" w:cs="Arial"/>
                        <w:b/>
                        <w:noProof/>
                        <w:sz w:val="16"/>
                        <w:szCs w:val="16"/>
                        <w:lang w:val="sr-Latn-CS"/>
                      </w:rPr>
                      <w:t xml:space="preserve">gradiska.com, </w:t>
                    </w:r>
                    <w:r w:rsidRPr="00A5430D">
                      <w:rPr>
                        <w:rFonts w:ascii="Arial" w:hAnsi="Arial" w:cs="Arial"/>
                        <w:b/>
                        <w:noProof/>
                        <w:sz w:val="16"/>
                        <w:szCs w:val="16"/>
                        <w:lang w:val="sr-Cyrl-BA"/>
                      </w:rPr>
                      <w:t xml:space="preserve">Веб сајт: </w:t>
                    </w:r>
                    <w:r w:rsidRPr="00A5430D">
                      <w:rPr>
                        <w:rFonts w:ascii="Arial" w:hAnsi="Arial" w:cs="Arial"/>
                        <w:b/>
                        <w:noProof/>
                        <w:sz w:val="16"/>
                        <w:szCs w:val="16"/>
                        <w:lang w:val="sr-Latn-CS"/>
                      </w:rPr>
                      <w:t>www.</w:t>
                    </w:r>
                    <w:r w:rsidRPr="00A5430D">
                      <w:rPr>
                        <w:lang w:val="sr-Latn-CS"/>
                      </w:rPr>
                      <w:t xml:space="preserve"> </w:t>
                    </w:r>
                    <w:r>
                      <w:rPr>
                        <w:rFonts w:ascii="Arial" w:hAnsi="Arial" w:cs="Arial"/>
                        <w:b/>
                        <w:noProof/>
                        <w:sz w:val="16"/>
                        <w:szCs w:val="16"/>
                        <w:lang w:val="sr-Latn-CS"/>
                      </w:rPr>
                      <w:t>grad</w:t>
                    </w:r>
                    <w:r w:rsidRPr="00A5430D">
                      <w:rPr>
                        <w:rFonts w:ascii="Arial" w:hAnsi="Arial" w:cs="Arial"/>
                        <w:b/>
                        <w:noProof/>
                        <w:sz w:val="16"/>
                        <w:szCs w:val="16"/>
                        <w:lang w:val="sr-Latn-CS"/>
                      </w:rPr>
                      <w:t>gradiska.com</w:t>
                    </w:r>
                  </w:p>
                  <w:p w14:paraId="1B585D7F" w14:textId="77777777" w:rsidR="00942E9E" w:rsidRPr="00A5430D" w:rsidRDefault="00942E9E" w:rsidP="00927CA5">
                    <w:pPr>
                      <w:jc w:val="center"/>
                      <w:rPr>
                        <w:rFonts w:ascii="Arial" w:hAnsi="Arial" w:cs="Arial"/>
                        <w:b/>
                        <w:sz w:val="16"/>
                        <w:szCs w:val="16"/>
                        <w:lang w:val="sr-Cyrl-BA"/>
                      </w:rPr>
                    </w:pPr>
                  </w:p>
                </w:txbxContent>
              </v:textbox>
            </v:shape>
          </w:pict>
        </mc:Fallback>
      </mc:AlternateContent>
    </w:r>
    <w:r w:rsidR="00B57FE3">
      <w:rPr>
        <w:noProof/>
        <w:lang w:eastAsia="sr-Latn-BA"/>
      </w:rPr>
      <mc:AlternateContent>
        <mc:Choice Requires="wps">
          <w:drawing>
            <wp:anchor distT="0" distB="0" distL="114300" distR="114300" simplePos="0" relativeHeight="251660288" behindDoc="0" locked="0" layoutInCell="1" allowOverlap="1" wp14:anchorId="29EEF328" wp14:editId="2E102B35">
              <wp:simplePos x="0" y="0"/>
              <wp:positionH relativeFrom="column">
                <wp:posOffset>1616075</wp:posOffset>
              </wp:positionH>
              <wp:positionV relativeFrom="paragraph">
                <wp:posOffset>559435</wp:posOffset>
              </wp:positionV>
              <wp:extent cx="4864100" cy="0"/>
              <wp:effectExtent l="6350" t="6985" r="15875" b="12065"/>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4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95C12"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25pt,44.05pt" to="510.25pt,4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" strokeweight="1pt"/>
          </w:pict>
        </mc:Fallback>
      </mc:AlternateContent>
    </w:r>
    <w:r w:rsidR="00B57FE3">
      <w:rPr>
        <w:noProof/>
        <w:lang w:eastAsia="sr-Latn-BA"/>
      </w:rPr>
      <mc:AlternateContent>
        <mc:Choice Requires="wps">
          <w:drawing>
            <wp:anchor distT="0" distB="0" distL="114300" distR="114300" simplePos="0" relativeHeight="251658240" behindDoc="0" locked="0" layoutInCell="1" allowOverlap="1" wp14:anchorId="4EF2FFE6" wp14:editId="56E0ED39">
              <wp:simplePos x="0" y="0"/>
              <wp:positionH relativeFrom="column">
                <wp:posOffset>1527175</wp:posOffset>
              </wp:positionH>
              <wp:positionV relativeFrom="paragraph">
                <wp:posOffset>-111760</wp:posOffset>
              </wp:positionV>
              <wp:extent cx="3173730" cy="804545"/>
              <wp:effectExtent l="3175" t="2540" r="4445" b="254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730" cy="804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9664" w14:textId="77777777" w:rsidR="00942E9E" w:rsidRPr="006B60AB" w:rsidRDefault="00942E9E" w:rsidP="00927CA5">
                          <w:pPr>
                            <w:spacing w:after="40"/>
                            <w:rPr>
                              <w:rFonts w:ascii="Arial" w:hAnsi="Arial" w:cs="Arial"/>
                              <w:b/>
                              <w:lang w:val="hr-HR"/>
                            </w:rPr>
                          </w:pPr>
                          <w:r w:rsidRPr="006B60AB">
                            <w:rPr>
                              <w:rFonts w:ascii="Arial" w:hAnsi="Arial" w:cs="Arial"/>
                              <w:b/>
                              <w:lang w:val="sr-Cyrl-BA"/>
                            </w:rPr>
                            <w:t>РЕПУБЛИКА СРПСКА</w:t>
                          </w:r>
                          <w:r w:rsidRPr="006B60AB">
                            <w:rPr>
                              <w:rFonts w:ascii="Arial" w:hAnsi="Arial" w:cs="Arial"/>
                              <w:b/>
                            </w:rPr>
                            <w:t xml:space="preserve"> </w:t>
                          </w:r>
                        </w:p>
                        <w:p w14:paraId="3E4C4F39" w14:textId="77777777" w:rsidR="00942E9E" w:rsidRPr="006B60AB" w:rsidRDefault="00942E9E" w:rsidP="00927CA5">
                          <w:pPr>
                            <w:spacing w:after="40"/>
                            <w:rPr>
                              <w:rFonts w:ascii="Arial" w:hAnsi="Arial" w:cs="Arial"/>
                              <w:b/>
                              <w:lang w:val="sr-Cyrl-BA"/>
                            </w:rPr>
                          </w:pPr>
                          <w:r w:rsidRPr="006B60AB">
                            <w:rPr>
                              <w:rFonts w:ascii="Arial" w:hAnsi="Arial" w:cs="Arial"/>
                              <w:b/>
                              <w:lang w:val="sr-Cyrl-BA"/>
                            </w:rPr>
                            <w:t>ГРАД ГРАДИШКА</w:t>
                          </w:r>
                        </w:p>
                        <w:p w14:paraId="10880FD5" w14:textId="77777777" w:rsidR="00942E9E" w:rsidRPr="006B60AB" w:rsidRDefault="00942E9E" w:rsidP="00927CA5">
                          <w:pPr>
                            <w:spacing w:after="40"/>
                            <w:rPr>
                              <w:rFonts w:ascii="Arial" w:hAnsi="Arial" w:cs="Arial"/>
                              <w:b/>
                              <w:lang w:val="hr-HR"/>
                            </w:rPr>
                          </w:pPr>
                          <w:r w:rsidRPr="006B60AB">
                            <w:rPr>
                              <w:rFonts w:ascii="Arial" w:hAnsi="Arial" w:cs="Arial"/>
                              <w:b/>
                              <w:noProof/>
                              <w:lang w:val="sr-Cyrl-CS"/>
                            </w:rPr>
                            <w:t>ГРАДОНАЧЕЛНИК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2FFE6" id="Text Box 1" o:spid="_x0000_s1027" type="#_x0000_t202" style="position:absolute;margin-left:120.25pt;margin-top:-8.8pt;width:249.9pt;height:6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" filled="f" stroked="f">
              <v:textbox>
                <w:txbxContent>
                  <w:p w14:paraId="482E9664" w14:textId="77777777" w:rsidR="00942E9E" w:rsidRPr="006B60AB" w:rsidRDefault="00942E9E" w:rsidP="00927CA5">
                    <w:pPr>
                      <w:spacing w:after="40"/>
                      <w:rPr>
                        <w:rFonts w:ascii="Arial" w:hAnsi="Arial" w:cs="Arial"/>
                        <w:b/>
                        <w:lang w:val="hr-HR"/>
                      </w:rPr>
                    </w:pPr>
                    <w:r w:rsidRPr="006B60AB">
                      <w:rPr>
                        <w:rFonts w:ascii="Arial" w:hAnsi="Arial" w:cs="Arial"/>
                        <w:b/>
                        <w:lang w:val="sr-Cyrl-BA"/>
                      </w:rPr>
                      <w:t>РЕПУБЛИКА СРПСКА</w:t>
                    </w:r>
                    <w:r w:rsidRPr="006B60AB">
                      <w:rPr>
                        <w:rFonts w:ascii="Arial" w:hAnsi="Arial" w:cs="Arial"/>
                        <w:b/>
                      </w:rPr>
                      <w:t xml:space="preserve"> </w:t>
                    </w:r>
                  </w:p>
                  <w:p w14:paraId="3E4C4F39" w14:textId="77777777" w:rsidR="00942E9E" w:rsidRPr="006B60AB" w:rsidRDefault="00942E9E" w:rsidP="00927CA5">
                    <w:pPr>
                      <w:spacing w:after="40"/>
                      <w:rPr>
                        <w:rFonts w:ascii="Arial" w:hAnsi="Arial" w:cs="Arial"/>
                        <w:b/>
                        <w:lang w:val="sr-Cyrl-BA"/>
                      </w:rPr>
                    </w:pPr>
                    <w:r w:rsidRPr="006B60AB">
                      <w:rPr>
                        <w:rFonts w:ascii="Arial" w:hAnsi="Arial" w:cs="Arial"/>
                        <w:b/>
                        <w:lang w:val="sr-Cyrl-BA"/>
                      </w:rPr>
                      <w:t>ГРАД ГРАДИШКА</w:t>
                    </w:r>
                  </w:p>
                  <w:p w14:paraId="10880FD5" w14:textId="77777777" w:rsidR="00942E9E" w:rsidRPr="006B60AB" w:rsidRDefault="00942E9E" w:rsidP="00927CA5">
                    <w:pPr>
                      <w:spacing w:after="40"/>
                      <w:rPr>
                        <w:rFonts w:ascii="Arial" w:hAnsi="Arial" w:cs="Arial"/>
                        <w:b/>
                        <w:lang w:val="hr-HR"/>
                      </w:rPr>
                    </w:pPr>
                    <w:r w:rsidRPr="006B60AB">
                      <w:rPr>
                        <w:rFonts w:ascii="Arial" w:hAnsi="Arial" w:cs="Arial"/>
                        <w:b/>
                        <w:noProof/>
                        <w:lang w:val="sr-Cyrl-CS"/>
                      </w:rPr>
                      <w:t>ГРАДОНАЧЕЛНИК</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7C0C8" w14:textId="39704B47" w:rsidR="00907CA8" w:rsidRDefault="00B57FE3">
    <w:pPr>
      <w:pStyle w:val="Header"/>
    </w:pPr>
    <w:r>
      <w:rPr>
        <w:noProof/>
        <w:lang w:eastAsia="sr-Latn-BA"/>
      </w:rPr>
      <mc:AlternateContent>
        <mc:Choice Requires="wps">
          <w:drawing>
            <wp:anchor distT="0" distB="0" distL="114300" distR="114300" simplePos="0" relativeHeight="251666432" behindDoc="0" locked="0" layoutInCell="1" allowOverlap="1" wp14:anchorId="5B500780" wp14:editId="583787A2">
              <wp:simplePos x="0" y="0"/>
              <wp:positionH relativeFrom="column">
                <wp:posOffset>1616075</wp:posOffset>
              </wp:positionH>
              <wp:positionV relativeFrom="paragraph">
                <wp:posOffset>739140</wp:posOffset>
              </wp:positionV>
              <wp:extent cx="4864100" cy="0"/>
              <wp:effectExtent l="6350" t="15240" r="15875" b="13335"/>
              <wp:wrapNone/>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4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05DEF" id="Line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25pt,58.2pt" to="510.2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" strokeweight="1pt"/>
          </w:pict>
        </mc:Fallback>
      </mc:AlternateContent>
    </w:r>
    <w:r>
      <w:rPr>
        <w:noProof/>
        <w:lang w:eastAsia="sr-Latn-BA"/>
      </w:rPr>
      <mc:AlternateContent>
        <mc:Choice Requires="wps">
          <w:drawing>
            <wp:anchor distT="0" distB="0" distL="114300" distR="114300" simplePos="0" relativeHeight="251665408" behindDoc="0" locked="0" layoutInCell="1" allowOverlap="1" wp14:anchorId="283C9763" wp14:editId="4FF4EB56">
              <wp:simplePos x="0" y="0"/>
              <wp:positionH relativeFrom="column">
                <wp:posOffset>1447165</wp:posOffset>
              </wp:positionH>
              <wp:positionV relativeFrom="paragraph">
                <wp:posOffset>751840</wp:posOffset>
              </wp:positionV>
              <wp:extent cx="5033010" cy="574675"/>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3010" cy="574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0CB0F" w14:textId="77777777" w:rsidR="00907CA8" w:rsidRPr="00A5430D" w:rsidRDefault="00907CA8" w:rsidP="00974DC2">
                          <w:pPr>
                            <w:jc w:val="center"/>
                            <w:rPr>
                              <w:rFonts w:ascii="Arial" w:hAnsi="Arial" w:cs="Arial"/>
                              <w:b/>
                              <w:noProof/>
                              <w:sz w:val="16"/>
                              <w:szCs w:val="16"/>
                              <w:lang w:val="sr-Cyrl-BA"/>
                            </w:rPr>
                          </w:pPr>
                          <w:r w:rsidRPr="00A5430D">
                            <w:rPr>
                              <w:rFonts w:ascii="Arial" w:hAnsi="Arial" w:cs="Arial"/>
                              <w:b/>
                              <w:sz w:val="16"/>
                              <w:szCs w:val="16"/>
                              <w:lang w:val="sr-Cyrl-BA"/>
                            </w:rPr>
                            <w:t>Улица Видовданска 1а</w:t>
                          </w:r>
                          <w:r w:rsidRPr="00A5430D">
                            <w:rPr>
                              <w:rFonts w:ascii="Arial" w:hAnsi="Arial" w:cs="Arial"/>
                              <w:b/>
                              <w:sz w:val="16"/>
                              <w:szCs w:val="16"/>
                            </w:rPr>
                            <w:t xml:space="preserve">, </w:t>
                          </w:r>
                          <w:r w:rsidRPr="00A5430D">
                            <w:rPr>
                              <w:rFonts w:ascii="Arial" w:hAnsi="Arial" w:cs="Arial"/>
                              <w:b/>
                              <w:sz w:val="16"/>
                              <w:szCs w:val="16"/>
                              <w:lang w:val="sr-Cyrl-BA"/>
                            </w:rPr>
                            <w:t>78</w:t>
                          </w:r>
                          <w:r w:rsidRPr="00A5430D">
                            <w:rPr>
                              <w:rFonts w:ascii="Arial" w:hAnsi="Arial" w:cs="Arial"/>
                              <w:b/>
                              <w:sz w:val="16"/>
                              <w:szCs w:val="16"/>
                            </w:rPr>
                            <w:t>4</w:t>
                          </w:r>
                          <w:r w:rsidRPr="00A5430D">
                            <w:rPr>
                              <w:rFonts w:ascii="Arial" w:hAnsi="Arial" w:cs="Arial"/>
                              <w:b/>
                              <w:sz w:val="16"/>
                              <w:szCs w:val="16"/>
                              <w:lang w:val="sr-Cyrl-BA"/>
                            </w:rPr>
                            <w:t>00 Градишка</w:t>
                          </w:r>
                          <w:r w:rsidRPr="00A5430D">
                            <w:rPr>
                              <w:rFonts w:ascii="Arial" w:hAnsi="Arial" w:cs="Arial"/>
                              <w:b/>
                              <w:sz w:val="16"/>
                              <w:szCs w:val="16"/>
                            </w:rPr>
                            <w:t xml:space="preserve">, </w:t>
                          </w:r>
                          <w:r w:rsidRPr="00A5430D">
                            <w:rPr>
                              <w:rFonts w:ascii="Arial" w:hAnsi="Arial" w:cs="Arial"/>
                              <w:b/>
                              <w:sz w:val="16"/>
                              <w:szCs w:val="16"/>
                              <w:lang w:val="sr-Cyrl-BA"/>
                            </w:rPr>
                            <w:t>Република Српска</w:t>
                          </w:r>
                          <w:r w:rsidRPr="00A5430D">
                            <w:rPr>
                              <w:rFonts w:ascii="Arial" w:hAnsi="Arial" w:cs="Arial"/>
                              <w:b/>
                              <w:sz w:val="16"/>
                              <w:szCs w:val="16"/>
                            </w:rPr>
                            <w:t xml:space="preserve"> </w:t>
                          </w:r>
                          <w:r w:rsidRPr="00A5430D">
                            <w:rPr>
                              <w:rFonts w:ascii="Arial" w:hAnsi="Arial" w:cs="Arial"/>
                              <w:b/>
                              <w:sz w:val="16"/>
                              <w:szCs w:val="16"/>
                              <w:lang w:val="sr-Cyrl-BA"/>
                            </w:rPr>
                            <w:br/>
                          </w:r>
                          <w:r w:rsidRPr="00A5430D">
                            <w:rPr>
                              <w:rFonts w:ascii="Arial" w:hAnsi="Arial" w:cs="Arial"/>
                              <w:b/>
                              <w:noProof/>
                              <w:sz w:val="16"/>
                              <w:szCs w:val="16"/>
                              <w:lang w:val="sr-Cyrl-BA"/>
                            </w:rPr>
                            <w:t>Тел.:</w:t>
                          </w:r>
                          <w:r w:rsidRPr="00A5430D">
                            <w:rPr>
                              <w:rFonts w:ascii="Arial" w:hAnsi="Arial" w:cs="Arial"/>
                              <w:b/>
                              <w:noProof/>
                              <w:sz w:val="16"/>
                              <w:szCs w:val="16"/>
                              <w:lang w:val="sr-Latn-CS"/>
                            </w:rPr>
                            <w:t xml:space="preserve"> </w:t>
                          </w:r>
                          <w:r w:rsidRPr="00A5430D">
                            <w:rPr>
                              <w:rFonts w:ascii="Arial" w:hAnsi="Arial" w:cs="Arial"/>
                              <w:b/>
                              <w:noProof/>
                              <w:sz w:val="16"/>
                              <w:szCs w:val="16"/>
                              <w:lang w:val="sr-Latn-CS"/>
                            </w:rPr>
                            <w:t xml:space="preserve"> ++ 387 51 810-353, </w:t>
                          </w:r>
                          <w:r w:rsidRPr="00A5430D">
                            <w:rPr>
                              <w:rFonts w:ascii="Arial" w:hAnsi="Arial" w:cs="Arial"/>
                              <w:b/>
                              <w:noProof/>
                              <w:sz w:val="16"/>
                              <w:szCs w:val="16"/>
                              <w:lang w:val="sr-Cyrl-BA"/>
                            </w:rPr>
                            <w:t>Факс.:</w:t>
                          </w:r>
                          <w:r w:rsidRPr="00A5430D">
                            <w:rPr>
                              <w:rFonts w:ascii="Arial" w:hAnsi="Arial" w:cs="Arial"/>
                              <w:b/>
                              <w:noProof/>
                              <w:sz w:val="16"/>
                              <w:szCs w:val="16"/>
                              <w:lang w:val="sr-Latn-CS"/>
                            </w:rPr>
                            <w:t xml:space="preserve"> ++387 51 814 689, </w:t>
                          </w:r>
                          <w:r w:rsidRPr="00A5430D">
                            <w:rPr>
                              <w:rFonts w:ascii="Arial" w:hAnsi="Arial" w:cs="Arial"/>
                              <w:b/>
                              <w:noProof/>
                              <w:sz w:val="16"/>
                              <w:szCs w:val="16"/>
                              <w:lang w:val="sr-Cyrl-BA"/>
                            </w:rPr>
                            <w:br/>
                          </w:r>
                          <w:r w:rsidRPr="00A5430D">
                            <w:rPr>
                              <w:rFonts w:ascii="Arial" w:hAnsi="Arial" w:cs="Arial"/>
                              <w:b/>
                              <w:noProof/>
                              <w:sz w:val="16"/>
                              <w:szCs w:val="16"/>
                              <w:lang w:val="sr-Latn-CS"/>
                            </w:rPr>
                            <w:t>E</w:t>
                          </w:r>
                          <w:r>
                            <w:rPr>
                              <w:rFonts w:ascii="Arial" w:hAnsi="Arial" w:cs="Arial"/>
                              <w:b/>
                              <w:noProof/>
                              <w:sz w:val="16"/>
                              <w:szCs w:val="16"/>
                              <w:lang w:val="sr-Latn-CS"/>
                            </w:rPr>
                            <w:t>-mail: gradonacelnik@grad</w:t>
                          </w:r>
                          <w:r w:rsidRPr="00A5430D">
                            <w:rPr>
                              <w:rFonts w:ascii="Arial" w:hAnsi="Arial" w:cs="Arial"/>
                              <w:b/>
                              <w:noProof/>
                              <w:sz w:val="16"/>
                              <w:szCs w:val="16"/>
                              <w:lang w:val="sr-Latn-CS"/>
                            </w:rPr>
                            <w:t xml:space="preserve">gradiska.com, </w:t>
                          </w:r>
                          <w:r w:rsidRPr="00A5430D">
                            <w:rPr>
                              <w:rFonts w:ascii="Arial" w:hAnsi="Arial" w:cs="Arial"/>
                              <w:b/>
                              <w:noProof/>
                              <w:sz w:val="16"/>
                              <w:szCs w:val="16"/>
                              <w:lang w:val="sr-Cyrl-BA"/>
                            </w:rPr>
                            <w:t xml:space="preserve">Веб сајт: </w:t>
                          </w:r>
                          <w:r w:rsidRPr="00A5430D">
                            <w:rPr>
                              <w:rFonts w:ascii="Arial" w:hAnsi="Arial" w:cs="Arial"/>
                              <w:b/>
                              <w:noProof/>
                              <w:sz w:val="16"/>
                              <w:szCs w:val="16"/>
                              <w:lang w:val="sr-Latn-CS"/>
                            </w:rPr>
                            <w:t>www.</w:t>
                          </w:r>
                          <w:r>
                            <w:rPr>
                              <w:rFonts w:ascii="Arial" w:hAnsi="Arial" w:cs="Arial"/>
                              <w:b/>
                              <w:noProof/>
                              <w:sz w:val="16"/>
                              <w:szCs w:val="16"/>
                              <w:lang w:val="sr-Latn-CS"/>
                            </w:rPr>
                            <w:t>grad</w:t>
                          </w:r>
                          <w:r w:rsidRPr="00A5430D">
                            <w:rPr>
                              <w:rFonts w:ascii="Arial" w:hAnsi="Arial" w:cs="Arial"/>
                              <w:b/>
                              <w:noProof/>
                              <w:sz w:val="16"/>
                              <w:szCs w:val="16"/>
                              <w:lang w:val="sr-Latn-CS"/>
                            </w:rPr>
                            <w:t>gradiska.com</w:t>
                          </w:r>
                        </w:p>
                        <w:p w14:paraId="1FEACC74" w14:textId="77777777" w:rsidR="00907CA8" w:rsidRPr="00A5430D" w:rsidRDefault="00907CA8" w:rsidP="00974DC2">
                          <w:pPr>
                            <w:jc w:val="center"/>
                            <w:rPr>
                              <w:rFonts w:ascii="Arial" w:hAnsi="Arial" w:cs="Arial"/>
                              <w:b/>
                              <w:sz w:val="16"/>
                              <w:szCs w:val="16"/>
                              <w:lang w:val="sr-Cyrl-B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3C9763" id="_x0000_t202" coordsize="21600,21600" o:spt="202" path="m,l,21600r21600,l21600,xe">
              <v:stroke joinstyle="miter"/>
              <v:path gradientshapeok="t" o:connecttype="rect"/>
            </v:shapetype>
            <v:shape id="Text Box 7" o:spid="_x0000_s1028" type="#_x0000_t202" style="position:absolute;margin-left:113.95pt;margin-top:59.2pt;width:396.3pt;height:4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" filled="f" stroked="f">
              <v:textbox>
                <w:txbxContent>
                  <w:p w14:paraId="3930CB0F" w14:textId="77777777" w:rsidR="00907CA8" w:rsidRPr="00A5430D" w:rsidRDefault="00907CA8" w:rsidP="00974DC2">
                    <w:pPr>
                      <w:jc w:val="center"/>
                      <w:rPr>
                        <w:rFonts w:ascii="Arial" w:hAnsi="Arial" w:cs="Arial"/>
                        <w:b/>
                        <w:noProof/>
                        <w:sz w:val="16"/>
                        <w:szCs w:val="16"/>
                        <w:lang w:val="sr-Cyrl-BA"/>
                      </w:rPr>
                    </w:pPr>
                    <w:r w:rsidRPr="00A5430D">
                      <w:rPr>
                        <w:rFonts w:ascii="Arial" w:hAnsi="Arial" w:cs="Arial"/>
                        <w:b/>
                        <w:sz w:val="16"/>
                        <w:szCs w:val="16"/>
                        <w:lang w:val="sr-Cyrl-BA"/>
                      </w:rPr>
                      <w:t>Улица Видовданска 1а</w:t>
                    </w:r>
                    <w:r w:rsidRPr="00A5430D">
                      <w:rPr>
                        <w:rFonts w:ascii="Arial" w:hAnsi="Arial" w:cs="Arial"/>
                        <w:b/>
                        <w:sz w:val="16"/>
                        <w:szCs w:val="16"/>
                      </w:rPr>
                      <w:t xml:space="preserve">, </w:t>
                    </w:r>
                    <w:r w:rsidRPr="00A5430D">
                      <w:rPr>
                        <w:rFonts w:ascii="Arial" w:hAnsi="Arial" w:cs="Arial"/>
                        <w:b/>
                        <w:sz w:val="16"/>
                        <w:szCs w:val="16"/>
                        <w:lang w:val="sr-Cyrl-BA"/>
                      </w:rPr>
                      <w:t>78</w:t>
                    </w:r>
                    <w:r w:rsidRPr="00A5430D">
                      <w:rPr>
                        <w:rFonts w:ascii="Arial" w:hAnsi="Arial" w:cs="Arial"/>
                        <w:b/>
                        <w:sz w:val="16"/>
                        <w:szCs w:val="16"/>
                      </w:rPr>
                      <w:t>4</w:t>
                    </w:r>
                    <w:r w:rsidRPr="00A5430D">
                      <w:rPr>
                        <w:rFonts w:ascii="Arial" w:hAnsi="Arial" w:cs="Arial"/>
                        <w:b/>
                        <w:sz w:val="16"/>
                        <w:szCs w:val="16"/>
                        <w:lang w:val="sr-Cyrl-BA"/>
                      </w:rPr>
                      <w:t>00 Градишка</w:t>
                    </w:r>
                    <w:r w:rsidRPr="00A5430D">
                      <w:rPr>
                        <w:rFonts w:ascii="Arial" w:hAnsi="Arial" w:cs="Arial"/>
                        <w:b/>
                        <w:sz w:val="16"/>
                        <w:szCs w:val="16"/>
                      </w:rPr>
                      <w:t xml:space="preserve">, </w:t>
                    </w:r>
                    <w:r w:rsidRPr="00A5430D">
                      <w:rPr>
                        <w:rFonts w:ascii="Arial" w:hAnsi="Arial" w:cs="Arial"/>
                        <w:b/>
                        <w:sz w:val="16"/>
                        <w:szCs w:val="16"/>
                        <w:lang w:val="sr-Cyrl-BA"/>
                      </w:rPr>
                      <w:t>Република Српска</w:t>
                    </w:r>
                    <w:r w:rsidRPr="00A5430D">
                      <w:rPr>
                        <w:rFonts w:ascii="Arial" w:hAnsi="Arial" w:cs="Arial"/>
                        <w:b/>
                        <w:sz w:val="16"/>
                        <w:szCs w:val="16"/>
                      </w:rPr>
                      <w:t xml:space="preserve"> </w:t>
                    </w:r>
                    <w:r w:rsidRPr="00A5430D">
                      <w:rPr>
                        <w:rFonts w:ascii="Arial" w:hAnsi="Arial" w:cs="Arial"/>
                        <w:b/>
                        <w:sz w:val="16"/>
                        <w:szCs w:val="16"/>
                        <w:lang w:val="sr-Cyrl-BA"/>
                      </w:rPr>
                      <w:br/>
                    </w:r>
                    <w:r w:rsidRPr="00A5430D">
                      <w:rPr>
                        <w:rFonts w:ascii="Arial" w:hAnsi="Arial" w:cs="Arial"/>
                        <w:b/>
                        <w:noProof/>
                        <w:sz w:val="16"/>
                        <w:szCs w:val="16"/>
                        <w:lang w:val="sr-Cyrl-BA"/>
                      </w:rPr>
                      <w:t>Тел.:</w:t>
                    </w:r>
                    <w:r w:rsidRPr="00A5430D">
                      <w:rPr>
                        <w:rFonts w:ascii="Arial" w:hAnsi="Arial" w:cs="Arial"/>
                        <w:b/>
                        <w:noProof/>
                        <w:sz w:val="16"/>
                        <w:szCs w:val="16"/>
                        <w:lang w:val="sr-Latn-CS"/>
                      </w:rPr>
                      <w:t xml:space="preserve"> </w:t>
                    </w:r>
                    <w:r w:rsidRPr="00A5430D">
                      <w:rPr>
                        <w:rFonts w:ascii="Arial" w:hAnsi="Arial" w:cs="Arial"/>
                        <w:b/>
                        <w:noProof/>
                        <w:sz w:val="16"/>
                        <w:szCs w:val="16"/>
                        <w:lang w:val="sr-Latn-CS"/>
                      </w:rPr>
                      <w:t xml:space="preserve"> ++ 387 51 810-353, </w:t>
                    </w:r>
                    <w:r w:rsidRPr="00A5430D">
                      <w:rPr>
                        <w:rFonts w:ascii="Arial" w:hAnsi="Arial" w:cs="Arial"/>
                        <w:b/>
                        <w:noProof/>
                        <w:sz w:val="16"/>
                        <w:szCs w:val="16"/>
                        <w:lang w:val="sr-Cyrl-BA"/>
                      </w:rPr>
                      <w:t>Факс.:</w:t>
                    </w:r>
                    <w:r w:rsidRPr="00A5430D">
                      <w:rPr>
                        <w:rFonts w:ascii="Arial" w:hAnsi="Arial" w:cs="Arial"/>
                        <w:b/>
                        <w:noProof/>
                        <w:sz w:val="16"/>
                        <w:szCs w:val="16"/>
                        <w:lang w:val="sr-Latn-CS"/>
                      </w:rPr>
                      <w:t xml:space="preserve"> ++387 51 814 689, </w:t>
                    </w:r>
                    <w:r w:rsidRPr="00A5430D">
                      <w:rPr>
                        <w:rFonts w:ascii="Arial" w:hAnsi="Arial" w:cs="Arial"/>
                        <w:b/>
                        <w:noProof/>
                        <w:sz w:val="16"/>
                        <w:szCs w:val="16"/>
                        <w:lang w:val="sr-Cyrl-BA"/>
                      </w:rPr>
                      <w:br/>
                    </w:r>
                    <w:r w:rsidRPr="00A5430D">
                      <w:rPr>
                        <w:rFonts w:ascii="Arial" w:hAnsi="Arial" w:cs="Arial"/>
                        <w:b/>
                        <w:noProof/>
                        <w:sz w:val="16"/>
                        <w:szCs w:val="16"/>
                        <w:lang w:val="sr-Latn-CS"/>
                      </w:rPr>
                      <w:t>E</w:t>
                    </w:r>
                    <w:r>
                      <w:rPr>
                        <w:rFonts w:ascii="Arial" w:hAnsi="Arial" w:cs="Arial"/>
                        <w:b/>
                        <w:noProof/>
                        <w:sz w:val="16"/>
                        <w:szCs w:val="16"/>
                        <w:lang w:val="sr-Latn-CS"/>
                      </w:rPr>
                      <w:t>-mail: gradonacelnik@grad</w:t>
                    </w:r>
                    <w:r w:rsidRPr="00A5430D">
                      <w:rPr>
                        <w:rFonts w:ascii="Arial" w:hAnsi="Arial" w:cs="Arial"/>
                        <w:b/>
                        <w:noProof/>
                        <w:sz w:val="16"/>
                        <w:szCs w:val="16"/>
                        <w:lang w:val="sr-Latn-CS"/>
                      </w:rPr>
                      <w:t xml:space="preserve">gradiska.com, </w:t>
                    </w:r>
                    <w:r w:rsidRPr="00A5430D">
                      <w:rPr>
                        <w:rFonts w:ascii="Arial" w:hAnsi="Arial" w:cs="Arial"/>
                        <w:b/>
                        <w:noProof/>
                        <w:sz w:val="16"/>
                        <w:szCs w:val="16"/>
                        <w:lang w:val="sr-Cyrl-BA"/>
                      </w:rPr>
                      <w:t xml:space="preserve">Веб сајт: </w:t>
                    </w:r>
                    <w:r w:rsidRPr="00A5430D">
                      <w:rPr>
                        <w:rFonts w:ascii="Arial" w:hAnsi="Arial" w:cs="Arial"/>
                        <w:b/>
                        <w:noProof/>
                        <w:sz w:val="16"/>
                        <w:szCs w:val="16"/>
                        <w:lang w:val="sr-Latn-CS"/>
                      </w:rPr>
                      <w:t>www.</w:t>
                    </w:r>
                    <w:r>
                      <w:rPr>
                        <w:rFonts w:ascii="Arial" w:hAnsi="Arial" w:cs="Arial"/>
                        <w:b/>
                        <w:noProof/>
                        <w:sz w:val="16"/>
                        <w:szCs w:val="16"/>
                        <w:lang w:val="sr-Latn-CS"/>
                      </w:rPr>
                      <w:t>grad</w:t>
                    </w:r>
                    <w:r w:rsidRPr="00A5430D">
                      <w:rPr>
                        <w:rFonts w:ascii="Arial" w:hAnsi="Arial" w:cs="Arial"/>
                        <w:b/>
                        <w:noProof/>
                        <w:sz w:val="16"/>
                        <w:szCs w:val="16"/>
                        <w:lang w:val="sr-Latn-CS"/>
                      </w:rPr>
                      <w:t>gradiska.com</w:t>
                    </w:r>
                  </w:p>
                  <w:p w14:paraId="1FEACC74" w14:textId="77777777" w:rsidR="00907CA8" w:rsidRPr="00A5430D" w:rsidRDefault="00907CA8" w:rsidP="00974DC2">
                    <w:pPr>
                      <w:jc w:val="center"/>
                      <w:rPr>
                        <w:rFonts w:ascii="Arial" w:hAnsi="Arial" w:cs="Arial"/>
                        <w:b/>
                        <w:sz w:val="16"/>
                        <w:szCs w:val="16"/>
                        <w:lang w:val="sr-Cyrl-BA"/>
                      </w:rPr>
                    </w:pPr>
                  </w:p>
                </w:txbxContent>
              </v:textbox>
            </v:shape>
          </w:pict>
        </mc:Fallback>
      </mc:AlternateContent>
    </w:r>
    <w:r>
      <w:rPr>
        <w:noProof/>
        <w:lang w:eastAsia="sr-Latn-BA"/>
      </w:rPr>
      <mc:AlternateContent>
        <mc:Choice Requires="wps">
          <w:drawing>
            <wp:anchor distT="0" distB="0" distL="114300" distR="114300" simplePos="0" relativeHeight="251664384" behindDoc="0" locked="0" layoutInCell="1" allowOverlap="1" wp14:anchorId="37887B4B" wp14:editId="77DB00D9">
              <wp:simplePos x="0" y="0"/>
              <wp:positionH relativeFrom="column">
                <wp:posOffset>1527175</wp:posOffset>
              </wp:positionH>
              <wp:positionV relativeFrom="paragraph">
                <wp:posOffset>67945</wp:posOffset>
              </wp:positionV>
              <wp:extent cx="3173730" cy="804545"/>
              <wp:effectExtent l="3175" t="1270" r="4445" b="381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730" cy="804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7A641" w14:textId="77777777" w:rsidR="00907CA8" w:rsidRPr="00F76077" w:rsidRDefault="00907CA8" w:rsidP="00907CA8">
                          <w:pPr>
                            <w:spacing w:after="40"/>
                            <w:rPr>
                              <w:rFonts w:ascii="Arial" w:hAnsi="Arial" w:cs="Arial"/>
                              <w:lang w:val="hr-HR"/>
                            </w:rPr>
                          </w:pPr>
                          <w:r w:rsidRPr="00F76077">
                            <w:rPr>
                              <w:rFonts w:ascii="Arial" w:hAnsi="Arial" w:cs="Arial"/>
                              <w:lang w:val="sr-Cyrl-BA"/>
                            </w:rPr>
                            <w:t>РЕПУБЛИКА СРПСКА</w:t>
                          </w:r>
                          <w:r w:rsidRPr="00F76077">
                            <w:rPr>
                              <w:rFonts w:ascii="Arial" w:hAnsi="Arial" w:cs="Arial"/>
                            </w:rPr>
                            <w:t xml:space="preserve"> </w:t>
                          </w:r>
                        </w:p>
                        <w:p w14:paraId="22A1C503" w14:textId="01F516C4" w:rsidR="00907CA8" w:rsidRDefault="00907CA8" w:rsidP="00907CA8">
                          <w:pPr>
                            <w:spacing w:after="40"/>
                            <w:rPr>
                              <w:rFonts w:ascii="Arial" w:hAnsi="Arial" w:cs="Arial"/>
                              <w:lang w:val="sr-Cyrl-BA"/>
                            </w:rPr>
                          </w:pPr>
                          <w:r>
                            <w:rPr>
                              <w:rFonts w:ascii="Arial" w:hAnsi="Arial" w:cs="Arial"/>
                              <w:lang w:val="sr-Cyrl-BA"/>
                            </w:rPr>
                            <w:t>ГРАД</w:t>
                          </w:r>
                          <w:r w:rsidRPr="00F76077">
                            <w:rPr>
                              <w:rFonts w:ascii="Arial" w:hAnsi="Arial" w:cs="Arial"/>
                              <w:lang w:val="sr-Cyrl-BA"/>
                            </w:rPr>
                            <w:t xml:space="preserve"> ГРАДИШКА</w:t>
                          </w:r>
                        </w:p>
                        <w:p w14:paraId="32770C7C" w14:textId="14379C98" w:rsidR="00A2395F" w:rsidRPr="00F76077" w:rsidRDefault="00A2395F" w:rsidP="00907CA8">
                          <w:pPr>
                            <w:spacing w:after="40"/>
                            <w:rPr>
                              <w:rFonts w:ascii="Arial" w:hAnsi="Arial" w:cs="Arial"/>
                              <w:lang w:val="sr-Cyrl-BA"/>
                            </w:rPr>
                          </w:pPr>
                          <w:r>
                            <w:rPr>
                              <w:rFonts w:ascii="Arial" w:hAnsi="Arial" w:cs="Arial"/>
                              <w:lang w:val="sr-Cyrl-BA"/>
                            </w:rPr>
                            <w:t>ГРАДОНАЧЕЛНИК</w:t>
                          </w:r>
                        </w:p>
                        <w:p w14:paraId="330FBCD0" w14:textId="77777777" w:rsidR="00907CA8" w:rsidRDefault="00907CA8" w:rsidP="00907CA8">
                          <w:pPr>
                            <w:spacing w:after="40"/>
                            <w:rPr>
                              <w:rFonts w:ascii="Arial" w:hAnsi="Arial" w:cs="Arial"/>
                              <w:lang w:val="hr-HR"/>
                            </w:rPr>
                          </w:pPr>
                          <w:r>
                            <w:rPr>
                              <w:rFonts w:ascii="Arial" w:hAnsi="Arial" w:cs="Arial"/>
                              <w:noProof/>
                              <w:lang w:eastAsia="sr-Latn-BA"/>
                            </w:rPr>
                            <w:drawing>
                              <wp:inline distT="0" distB="0" distL="0" distR="0" wp14:anchorId="7D84F774" wp14:editId="71160A4F">
                                <wp:extent cx="4876800" cy="9525"/>
                                <wp:effectExtent l="1905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2990850" cy="5842"/>
                                        </a:xfrm>
                                        <a:prstGeom prst="rect">
                                          <a:avLst/>
                                        </a:prstGeom>
                                        <a:noFill/>
                                        <a:ln w="9525">
                                          <a:noFill/>
                                          <a:miter lim="800000"/>
                                          <a:headEnd/>
                                          <a:tailEnd/>
                                        </a:ln>
                                      </pic:spPr>
                                    </pic:pic>
                                  </a:graphicData>
                                </a:graphic>
                              </wp:inline>
                            </w:drawing>
                          </w:r>
                          <w:r>
                            <w:rPr>
                              <w:rFonts w:ascii="Arial" w:hAnsi="Arial" w:cs="Arial"/>
                              <w:lang w:val="hr-HR"/>
                            </w:rPr>
                            <w:t>ГРАДОНАЧЕЛНИК</w:t>
                          </w:r>
                        </w:p>
                        <w:p w14:paraId="7DCB3E4B" w14:textId="77777777" w:rsidR="00974DC2" w:rsidRDefault="00974DC2" w:rsidP="00907CA8">
                          <w:pPr>
                            <w:spacing w:after="40"/>
                            <w:rPr>
                              <w:rFonts w:ascii="Arial" w:hAnsi="Arial" w:cs="Arial"/>
                              <w:lang w:val="hr-HR"/>
                            </w:rPr>
                          </w:pPr>
                        </w:p>
                        <w:p w14:paraId="7921AF11" w14:textId="77777777" w:rsidR="00907CA8" w:rsidRPr="00AE17FF" w:rsidRDefault="00907CA8" w:rsidP="00907CA8">
                          <w:pPr>
                            <w:spacing w:after="40"/>
                            <w:rPr>
                              <w:rFonts w:ascii="Arial" w:hAnsi="Arial" w:cs="Arial"/>
                              <w:lang w:val="hr-H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87B4B" id="Text Box 6" o:spid="_x0000_s1029" type="#_x0000_t202" style="position:absolute;margin-left:120.25pt;margin-top:5.35pt;width:249.9pt;height:63.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" filled="f" stroked="f">
              <v:textbox>
                <w:txbxContent>
                  <w:p w14:paraId="08A7A641" w14:textId="77777777" w:rsidR="00907CA8" w:rsidRPr="00F76077" w:rsidRDefault="00907CA8" w:rsidP="00907CA8">
                    <w:pPr>
                      <w:spacing w:after="40"/>
                      <w:rPr>
                        <w:rFonts w:ascii="Arial" w:hAnsi="Arial" w:cs="Arial"/>
                        <w:lang w:val="hr-HR"/>
                      </w:rPr>
                    </w:pPr>
                    <w:r w:rsidRPr="00F76077">
                      <w:rPr>
                        <w:rFonts w:ascii="Arial" w:hAnsi="Arial" w:cs="Arial"/>
                        <w:lang w:val="sr-Cyrl-BA"/>
                      </w:rPr>
                      <w:t>РЕПУБЛИКА СРПСКА</w:t>
                    </w:r>
                    <w:r w:rsidRPr="00F76077">
                      <w:rPr>
                        <w:rFonts w:ascii="Arial" w:hAnsi="Arial" w:cs="Arial"/>
                      </w:rPr>
                      <w:t xml:space="preserve"> </w:t>
                    </w:r>
                  </w:p>
                  <w:p w14:paraId="22A1C503" w14:textId="01F516C4" w:rsidR="00907CA8" w:rsidRDefault="00907CA8" w:rsidP="00907CA8">
                    <w:pPr>
                      <w:spacing w:after="40"/>
                      <w:rPr>
                        <w:rFonts w:ascii="Arial" w:hAnsi="Arial" w:cs="Arial"/>
                        <w:lang w:val="sr-Cyrl-BA"/>
                      </w:rPr>
                    </w:pPr>
                    <w:r>
                      <w:rPr>
                        <w:rFonts w:ascii="Arial" w:hAnsi="Arial" w:cs="Arial"/>
                        <w:lang w:val="sr-Cyrl-BA"/>
                      </w:rPr>
                      <w:t>ГРАД</w:t>
                    </w:r>
                    <w:r w:rsidRPr="00F76077">
                      <w:rPr>
                        <w:rFonts w:ascii="Arial" w:hAnsi="Arial" w:cs="Arial"/>
                        <w:lang w:val="sr-Cyrl-BA"/>
                      </w:rPr>
                      <w:t xml:space="preserve"> ГРАДИШКА</w:t>
                    </w:r>
                  </w:p>
                  <w:p w14:paraId="32770C7C" w14:textId="14379C98" w:rsidR="00A2395F" w:rsidRPr="00F76077" w:rsidRDefault="00A2395F" w:rsidP="00907CA8">
                    <w:pPr>
                      <w:spacing w:after="40"/>
                      <w:rPr>
                        <w:rFonts w:ascii="Arial" w:hAnsi="Arial" w:cs="Arial"/>
                        <w:lang w:val="sr-Cyrl-BA"/>
                      </w:rPr>
                    </w:pPr>
                    <w:r>
                      <w:rPr>
                        <w:rFonts w:ascii="Arial" w:hAnsi="Arial" w:cs="Arial"/>
                        <w:lang w:val="sr-Cyrl-BA"/>
                      </w:rPr>
                      <w:t>ГРАДОНАЧЕЛНИК</w:t>
                    </w:r>
                  </w:p>
                  <w:p w14:paraId="330FBCD0" w14:textId="77777777" w:rsidR="00907CA8" w:rsidRDefault="00907CA8" w:rsidP="00907CA8">
                    <w:pPr>
                      <w:spacing w:after="40"/>
                      <w:rPr>
                        <w:rFonts w:ascii="Arial" w:hAnsi="Arial" w:cs="Arial"/>
                        <w:lang w:val="hr-HR"/>
                      </w:rPr>
                    </w:pPr>
                    <w:r>
                      <w:rPr>
                        <w:rFonts w:ascii="Arial" w:hAnsi="Arial" w:cs="Arial"/>
                        <w:noProof/>
                        <w:lang w:eastAsia="sr-Latn-BA"/>
                      </w:rPr>
                      <w:drawing>
                        <wp:inline distT="0" distB="0" distL="0" distR="0" wp14:anchorId="7D84F774" wp14:editId="71160A4F">
                          <wp:extent cx="4876800" cy="9525"/>
                          <wp:effectExtent l="1905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2990850" cy="5842"/>
                                  </a:xfrm>
                                  <a:prstGeom prst="rect">
                                    <a:avLst/>
                                  </a:prstGeom>
                                  <a:noFill/>
                                  <a:ln w="9525">
                                    <a:noFill/>
                                    <a:miter lim="800000"/>
                                    <a:headEnd/>
                                    <a:tailEnd/>
                                  </a:ln>
                                </pic:spPr>
                              </pic:pic>
                            </a:graphicData>
                          </a:graphic>
                        </wp:inline>
                      </w:drawing>
                    </w:r>
                    <w:r>
                      <w:rPr>
                        <w:rFonts w:ascii="Arial" w:hAnsi="Arial" w:cs="Arial"/>
                        <w:lang w:val="hr-HR"/>
                      </w:rPr>
                      <w:t>ГРАДОНАЧЕЛНИК</w:t>
                    </w:r>
                  </w:p>
                  <w:p w14:paraId="7DCB3E4B" w14:textId="77777777" w:rsidR="00974DC2" w:rsidRDefault="00974DC2" w:rsidP="00907CA8">
                    <w:pPr>
                      <w:spacing w:after="40"/>
                      <w:rPr>
                        <w:rFonts w:ascii="Arial" w:hAnsi="Arial" w:cs="Arial"/>
                        <w:lang w:val="hr-HR"/>
                      </w:rPr>
                    </w:pPr>
                  </w:p>
                  <w:p w14:paraId="7921AF11" w14:textId="77777777" w:rsidR="00907CA8" w:rsidRPr="00AE17FF" w:rsidRDefault="00907CA8" w:rsidP="00907CA8">
                    <w:pPr>
                      <w:spacing w:after="40"/>
                      <w:rPr>
                        <w:rFonts w:ascii="Arial" w:hAnsi="Arial" w:cs="Arial"/>
                        <w:lang w:val="hr-HR"/>
                      </w:rPr>
                    </w:pPr>
                  </w:p>
                </w:txbxContent>
              </v:textbox>
            </v:shape>
          </w:pict>
        </mc:Fallback>
      </mc:AlternateContent>
    </w:r>
    <w:r w:rsidR="00907CA8" w:rsidRPr="00907CA8">
      <w:rPr>
        <w:noProof/>
      </w:rPr>
      <w:drawing>
        <wp:anchor distT="0" distB="0" distL="114300" distR="114300" simplePos="0" relativeHeight="251663360" behindDoc="0" locked="0" layoutInCell="1" allowOverlap="1" wp14:anchorId="09EECD48" wp14:editId="2945FF40">
          <wp:simplePos x="0" y="0"/>
          <wp:positionH relativeFrom="column">
            <wp:posOffset>168910</wp:posOffset>
          </wp:positionH>
          <wp:positionV relativeFrom="paragraph">
            <wp:posOffset>-80010</wp:posOffset>
          </wp:positionV>
          <wp:extent cx="1228725" cy="1323975"/>
          <wp:effectExtent l="19050" t="0" r="9525" b="0"/>
          <wp:wrapNone/>
          <wp:docPr id="2" name="Picture 43" descr="color2_grb_k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olor2_grb_kalendar"/>
                  <pic:cNvPicPr>
                    <a:picLocks noChangeAspect="1" noChangeArrowheads="1"/>
                  </pic:cNvPicPr>
                </pic:nvPicPr>
                <pic:blipFill>
                  <a:blip r:embed="rId2"/>
                  <a:srcRect/>
                  <a:stretch>
                    <a:fillRect/>
                  </a:stretch>
                </pic:blipFill>
                <pic:spPr bwMode="auto">
                  <a:xfrm>
                    <a:off x="0" y="0"/>
                    <a:ext cx="1228725" cy="132651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634D0" w14:textId="77777777" w:rsidR="00942E9E" w:rsidRDefault="00942E9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FC3C7" w14:textId="77777777" w:rsidR="00942E9E" w:rsidRPr="008C0522" w:rsidRDefault="00942E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7DF8"/>
    <w:multiLevelType w:val="hybridMultilevel"/>
    <w:tmpl w:val="EE78031A"/>
    <w:lvl w:ilvl="0" w:tplc="181A000F">
      <w:start w:val="2"/>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 w15:restartNumberingAfterBreak="0">
    <w:nsid w:val="0C997D3F"/>
    <w:multiLevelType w:val="hybridMultilevel"/>
    <w:tmpl w:val="724E78E0"/>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15:restartNumberingAfterBreak="0">
    <w:nsid w:val="10DC0C95"/>
    <w:multiLevelType w:val="hybridMultilevel"/>
    <w:tmpl w:val="264481BA"/>
    <w:lvl w:ilvl="0" w:tplc="A808E34E">
      <w:numFmt w:val="bullet"/>
      <w:lvlText w:val="-"/>
      <w:lvlJc w:val="left"/>
      <w:pPr>
        <w:ind w:left="720" w:hanging="360"/>
      </w:pPr>
      <w:rPr>
        <w:rFonts w:ascii="Arial" w:eastAsia="Calibri" w:hAnsi="Arial" w:cs="Aria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 w15:restartNumberingAfterBreak="0">
    <w:nsid w:val="12266EAD"/>
    <w:multiLevelType w:val="hybridMultilevel"/>
    <w:tmpl w:val="9530EBCE"/>
    <w:lvl w:ilvl="0" w:tplc="D9228A3E">
      <w:start w:val="1"/>
      <w:numFmt w:val="decimal"/>
      <w:lvlText w:val="%1)"/>
      <w:lvlJc w:val="left"/>
      <w:pPr>
        <w:ind w:left="720" w:hanging="360"/>
      </w:pPr>
      <w:rPr>
        <w:b w:val="0"/>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 w15:restartNumberingAfterBreak="0">
    <w:nsid w:val="21EB59E5"/>
    <w:multiLevelType w:val="hybridMultilevel"/>
    <w:tmpl w:val="724E78E0"/>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 w15:restartNumberingAfterBreak="0">
    <w:nsid w:val="27D719C7"/>
    <w:multiLevelType w:val="hybridMultilevel"/>
    <w:tmpl w:val="724E78E0"/>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15:restartNumberingAfterBreak="0">
    <w:nsid w:val="40A66B94"/>
    <w:multiLevelType w:val="hybridMultilevel"/>
    <w:tmpl w:val="BFE44474"/>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 w15:restartNumberingAfterBreak="0">
    <w:nsid w:val="47611304"/>
    <w:multiLevelType w:val="hybridMultilevel"/>
    <w:tmpl w:val="8D16E622"/>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 w15:restartNumberingAfterBreak="0">
    <w:nsid w:val="55CB25DB"/>
    <w:multiLevelType w:val="hybridMultilevel"/>
    <w:tmpl w:val="724E78E0"/>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 w15:restartNumberingAfterBreak="0">
    <w:nsid w:val="68A97570"/>
    <w:multiLevelType w:val="hybridMultilevel"/>
    <w:tmpl w:val="9530EBCE"/>
    <w:lvl w:ilvl="0" w:tplc="D9228A3E">
      <w:start w:val="1"/>
      <w:numFmt w:val="decimal"/>
      <w:lvlText w:val="%1)"/>
      <w:lvlJc w:val="left"/>
      <w:pPr>
        <w:ind w:left="720" w:hanging="360"/>
      </w:pPr>
      <w:rPr>
        <w:b w:val="0"/>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 w15:restartNumberingAfterBreak="0">
    <w:nsid w:val="6CC62FA4"/>
    <w:multiLevelType w:val="hybridMultilevel"/>
    <w:tmpl w:val="D9423BB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 w15:restartNumberingAfterBreak="0">
    <w:nsid w:val="741D4094"/>
    <w:multiLevelType w:val="hybridMultilevel"/>
    <w:tmpl w:val="9530EBCE"/>
    <w:lvl w:ilvl="0" w:tplc="D9228A3E">
      <w:start w:val="1"/>
      <w:numFmt w:val="decimal"/>
      <w:lvlText w:val="%1)"/>
      <w:lvlJc w:val="left"/>
      <w:pPr>
        <w:ind w:left="720" w:hanging="360"/>
      </w:pPr>
      <w:rPr>
        <w:b w:val="0"/>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abstractNumId w:val="1"/>
  </w:num>
  <w:num w:numId="2">
    <w:abstractNumId w:val="6"/>
  </w:num>
  <w:num w:numId="3">
    <w:abstractNumId w:val="7"/>
  </w:num>
  <w:num w:numId="4">
    <w:abstractNumId w:val="0"/>
  </w:num>
  <w:num w:numId="5">
    <w:abstractNumId w:val="10"/>
  </w:num>
  <w:num w:numId="6">
    <w:abstractNumId w:val="5"/>
  </w:num>
  <w:num w:numId="7">
    <w:abstractNumId w:val="8"/>
  </w:num>
  <w:num w:numId="8">
    <w:abstractNumId w:val="3"/>
  </w:num>
  <w:num w:numId="9">
    <w:abstractNumId w:val="9"/>
  </w:num>
  <w:num w:numId="10">
    <w:abstractNumId w:val="11"/>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984"/>
    <w:rsid w:val="000049DF"/>
    <w:rsid w:val="00004ED4"/>
    <w:rsid w:val="00006D1E"/>
    <w:rsid w:val="00020537"/>
    <w:rsid w:val="0003581E"/>
    <w:rsid w:val="00036D85"/>
    <w:rsid w:val="00044290"/>
    <w:rsid w:val="000708B4"/>
    <w:rsid w:val="00074C42"/>
    <w:rsid w:val="000A4EA8"/>
    <w:rsid w:val="000D3425"/>
    <w:rsid w:val="00123245"/>
    <w:rsid w:val="001263E8"/>
    <w:rsid w:val="00137A71"/>
    <w:rsid w:val="00143385"/>
    <w:rsid w:val="001453CC"/>
    <w:rsid w:val="00150666"/>
    <w:rsid w:val="001514E8"/>
    <w:rsid w:val="00155915"/>
    <w:rsid w:val="00192106"/>
    <w:rsid w:val="001B470D"/>
    <w:rsid w:val="001C0F43"/>
    <w:rsid w:val="001E6B88"/>
    <w:rsid w:val="002032D3"/>
    <w:rsid w:val="00210192"/>
    <w:rsid w:val="00217F8E"/>
    <w:rsid w:val="0022029A"/>
    <w:rsid w:val="00242545"/>
    <w:rsid w:val="00243E2C"/>
    <w:rsid w:val="00250E8E"/>
    <w:rsid w:val="00251B8F"/>
    <w:rsid w:val="00252157"/>
    <w:rsid w:val="00254616"/>
    <w:rsid w:val="0028568B"/>
    <w:rsid w:val="002A75AA"/>
    <w:rsid w:val="002C1220"/>
    <w:rsid w:val="002C330D"/>
    <w:rsid w:val="002E2CA0"/>
    <w:rsid w:val="002E61CD"/>
    <w:rsid w:val="002F09ED"/>
    <w:rsid w:val="003628A2"/>
    <w:rsid w:val="003663AE"/>
    <w:rsid w:val="00370181"/>
    <w:rsid w:val="00383ED9"/>
    <w:rsid w:val="003875A0"/>
    <w:rsid w:val="00396295"/>
    <w:rsid w:val="003B5045"/>
    <w:rsid w:val="003B7C8A"/>
    <w:rsid w:val="003C6F9D"/>
    <w:rsid w:val="004061BE"/>
    <w:rsid w:val="004117FA"/>
    <w:rsid w:val="004240CD"/>
    <w:rsid w:val="004242D9"/>
    <w:rsid w:val="00427B2E"/>
    <w:rsid w:val="00442396"/>
    <w:rsid w:val="00460BFA"/>
    <w:rsid w:val="004662DD"/>
    <w:rsid w:val="00474285"/>
    <w:rsid w:val="004759FA"/>
    <w:rsid w:val="004862A3"/>
    <w:rsid w:val="00495A64"/>
    <w:rsid w:val="00497362"/>
    <w:rsid w:val="004A24F3"/>
    <w:rsid w:val="004A5151"/>
    <w:rsid w:val="004C0103"/>
    <w:rsid w:val="004C248E"/>
    <w:rsid w:val="004C27DD"/>
    <w:rsid w:val="004E636B"/>
    <w:rsid w:val="004F273C"/>
    <w:rsid w:val="0052195A"/>
    <w:rsid w:val="00530571"/>
    <w:rsid w:val="005572A0"/>
    <w:rsid w:val="005A26CB"/>
    <w:rsid w:val="005A3FAF"/>
    <w:rsid w:val="005B32D5"/>
    <w:rsid w:val="005B56D4"/>
    <w:rsid w:val="005C7E16"/>
    <w:rsid w:val="006037EE"/>
    <w:rsid w:val="0060433F"/>
    <w:rsid w:val="00611AA1"/>
    <w:rsid w:val="006154F7"/>
    <w:rsid w:val="00626CB5"/>
    <w:rsid w:val="00676E75"/>
    <w:rsid w:val="00677430"/>
    <w:rsid w:val="006844E1"/>
    <w:rsid w:val="00697924"/>
    <w:rsid w:val="006B2172"/>
    <w:rsid w:val="006B60AB"/>
    <w:rsid w:val="006B67BC"/>
    <w:rsid w:val="006D4FD3"/>
    <w:rsid w:val="006F63BD"/>
    <w:rsid w:val="00702982"/>
    <w:rsid w:val="007032C2"/>
    <w:rsid w:val="00705984"/>
    <w:rsid w:val="00711D0C"/>
    <w:rsid w:val="00714F6C"/>
    <w:rsid w:val="007348C5"/>
    <w:rsid w:val="00737B9C"/>
    <w:rsid w:val="00746C19"/>
    <w:rsid w:val="00756EAD"/>
    <w:rsid w:val="007D1E08"/>
    <w:rsid w:val="007D29EC"/>
    <w:rsid w:val="007F2AA2"/>
    <w:rsid w:val="008407EE"/>
    <w:rsid w:val="008510FD"/>
    <w:rsid w:val="00865D3F"/>
    <w:rsid w:val="0087102E"/>
    <w:rsid w:val="008A3DD2"/>
    <w:rsid w:val="008B2649"/>
    <w:rsid w:val="008C0522"/>
    <w:rsid w:val="008C7B8A"/>
    <w:rsid w:val="008F2BA0"/>
    <w:rsid w:val="00907CA8"/>
    <w:rsid w:val="0091042B"/>
    <w:rsid w:val="0091487A"/>
    <w:rsid w:val="00914DC0"/>
    <w:rsid w:val="00927CA5"/>
    <w:rsid w:val="00940DFC"/>
    <w:rsid w:val="00942E9E"/>
    <w:rsid w:val="0095786A"/>
    <w:rsid w:val="00957F22"/>
    <w:rsid w:val="00974DC2"/>
    <w:rsid w:val="00991273"/>
    <w:rsid w:val="009B51B0"/>
    <w:rsid w:val="009B5E79"/>
    <w:rsid w:val="009C3A36"/>
    <w:rsid w:val="009C402C"/>
    <w:rsid w:val="009F2399"/>
    <w:rsid w:val="00A06B7B"/>
    <w:rsid w:val="00A11517"/>
    <w:rsid w:val="00A12CC4"/>
    <w:rsid w:val="00A1367F"/>
    <w:rsid w:val="00A230F0"/>
    <w:rsid w:val="00A2395F"/>
    <w:rsid w:val="00A36F91"/>
    <w:rsid w:val="00A43BB3"/>
    <w:rsid w:val="00A72F6F"/>
    <w:rsid w:val="00A87C2A"/>
    <w:rsid w:val="00AA6826"/>
    <w:rsid w:val="00B256B9"/>
    <w:rsid w:val="00B5641C"/>
    <w:rsid w:val="00B56A57"/>
    <w:rsid w:val="00B57FE3"/>
    <w:rsid w:val="00B80DEC"/>
    <w:rsid w:val="00B931D8"/>
    <w:rsid w:val="00BA22B2"/>
    <w:rsid w:val="00BA3F0E"/>
    <w:rsid w:val="00BC1BCC"/>
    <w:rsid w:val="00BD19FC"/>
    <w:rsid w:val="00BD2D80"/>
    <w:rsid w:val="00C0560F"/>
    <w:rsid w:val="00C103CE"/>
    <w:rsid w:val="00C14257"/>
    <w:rsid w:val="00C14B2B"/>
    <w:rsid w:val="00C16922"/>
    <w:rsid w:val="00C3131C"/>
    <w:rsid w:val="00C40054"/>
    <w:rsid w:val="00C42B0B"/>
    <w:rsid w:val="00C453BF"/>
    <w:rsid w:val="00C522E8"/>
    <w:rsid w:val="00C5358F"/>
    <w:rsid w:val="00C672A1"/>
    <w:rsid w:val="00CA5380"/>
    <w:rsid w:val="00CA5F87"/>
    <w:rsid w:val="00CC005A"/>
    <w:rsid w:val="00CE08DD"/>
    <w:rsid w:val="00D036AE"/>
    <w:rsid w:val="00D12C02"/>
    <w:rsid w:val="00D36446"/>
    <w:rsid w:val="00D45B9F"/>
    <w:rsid w:val="00D47C58"/>
    <w:rsid w:val="00D654CA"/>
    <w:rsid w:val="00D71509"/>
    <w:rsid w:val="00D9744D"/>
    <w:rsid w:val="00D9776C"/>
    <w:rsid w:val="00DA4872"/>
    <w:rsid w:val="00DB796A"/>
    <w:rsid w:val="00DC35EC"/>
    <w:rsid w:val="00DC6D25"/>
    <w:rsid w:val="00DC6DB6"/>
    <w:rsid w:val="00DC7D2E"/>
    <w:rsid w:val="00E42872"/>
    <w:rsid w:val="00E9042E"/>
    <w:rsid w:val="00E90912"/>
    <w:rsid w:val="00E93767"/>
    <w:rsid w:val="00EA0709"/>
    <w:rsid w:val="00EC5572"/>
    <w:rsid w:val="00EC5BD6"/>
    <w:rsid w:val="00F011A5"/>
    <w:rsid w:val="00F0796F"/>
    <w:rsid w:val="00F16142"/>
    <w:rsid w:val="00F5349C"/>
    <w:rsid w:val="00F54630"/>
    <w:rsid w:val="00F86A36"/>
    <w:rsid w:val="00F872B1"/>
    <w:rsid w:val="00FA3ED1"/>
    <w:rsid w:val="00FA622E"/>
    <w:rsid w:val="00FA6D7D"/>
    <w:rsid w:val="00FB4491"/>
    <w:rsid w:val="00FB761A"/>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26A95EB0"/>
  <w15:docId w15:val="{86AAA26D-860E-462D-8B33-B251AF099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3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761A"/>
    <w:pPr>
      <w:ind w:left="720"/>
      <w:contextualSpacing/>
    </w:pPr>
  </w:style>
  <w:style w:type="paragraph" w:styleId="Header">
    <w:name w:val="header"/>
    <w:basedOn w:val="Normal"/>
    <w:link w:val="HeaderChar"/>
    <w:uiPriority w:val="99"/>
    <w:unhideWhenUsed/>
    <w:rsid w:val="006154F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54F7"/>
  </w:style>
  <w:style w:type="paragraph" w:styleId="Footer">
    <w:name w:val="footer"/>
    <w:basedOn w:val="Normal"/>
    <w:link w:val="FooterChar"/>
    <w:uiPriority w:val="99"/>
    <w:unhideWhenUsed/>
    <w:rsid w:val="006154F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54F7"/>
  </w:style>
  <w:style w:type="paragraph" w:customStyle="1" w:styleId="Default">
    <w:name w:val="Default"/>
    <w:rsid w:val="00942E9E"/>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DC35EC"/>
    <w:pPr>
      <w:spacing w:after="0" w:line="240" w:lineRule="auto"/>
    </w:pPr>
  </w:style>
  <w:style w:type="paragraph" w:styleId="BalloonText">
    <w:name w:val="Balloon Text"/>
    <w:basedOn w:val="Normal"/>
    <w:link w:val="BalloonTextChar"/>
    <w:uiPriority w:val="99"/>
    <w:semiHidden/>
    <w:unhideWhenUsed/>
    <w:rsid w:val="00907C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CA8"/>
    <w:rPr>
      <w:rFonts w:ascii="Tahoma" w:hAnsi="Tahoma" w:cs="Tahoma"/>
      <w:sz w:val="16"/>
      <w:szCs w:val="16"/>
    </w:rPr>
  </w:style>
  <w:style w:type="character" w:styleId="CommentReference">
    <w:name w:val="annotation reference"/>
    <w:basedOn w:val="DefaultParagraphFont"/>
    <w:uiPriority w:val="99"/>
    <w:semiHidden/>
    <w:unhideWhenUsed/>
    <w:rsid w:val="003B5045"/>
    <w:rPr>
      <w:sz w:val="16"/>
      <w:szCs w:val="16"/>
    </w:rPr>
  </w:style>
  <w:style w:type="paragraph" w:styleId="CommentText">
    <w:name w:val="annotation text"/>
    <w:basedOn w:val="Normal"/>
    <w:link w:val="CommentTextChar"/>
    <w:uiPriority w:val="99"/>
    <w:semiHidden/>
    <w:unhideWhenUsed/>
    <w:rsid w:val="003B5045"/>
    <w:pPr>
      <w:spacing w:line="240" w:lineRule="auto"/>
    </w:pPr>
    <w:rPr>
      <w:sz w:val="20"/>
      <w:szCs w:val="20"/>
    </w:rPr>
  </w:style>
  <w:style w:type="character" w:customStyle="1" w:styleId="CommentTextChar">
    <w:name w:val="Comment Text Char"/>
    <w:basedOn w:val="DefaultParagraphFont"/>
    <w:link w:val="CommentText"/>
    <w:uiPriority w:val="99"/>
    <w:semiHidden/>
    <w:rsid w:val="003B5045"/>
    <w:rPr>
      <w:sz w:val="20"/>
      <w:szCs w:val="20"/>
    </w:rPr>
  </w:style>
  <w:style w:type="paragraph" w:styleId="CommentSubject">
    <w:name w:val="annotation subject"/>
    <w:basedOn w:val="CommentText"/>
    <w:next w:val="CommentText"/>
    <w:link w:val="CommentSubjectChar"/>
    <w:uiPriority w:val="99"/>
    <w:semiHidden/>
    <w:unhideWhenUsed/>
    <w:rsid w:val="003B5045"/>
    <w:rPr>
      <w:b/>
      <w:bCs/>
    </w:rPr>
  </w:style>
  <w:style w:type="character" w:customStyle="1" w:styleId="CommentSubjectChar">
    <w:name w:val="Comment Subject Char"/>
    <w:basedOn w:val="CommentTextChar"/>
    <w:link w:val="CommentSubject"/>
    <w:uiPriority w:val="99"/>
    <w:semiHidden/>
    <w:rsid w:val="003B50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068935">
      <w:bodyDiv w:val="1"/>
      <w:marLeft w:val="0"/>
      <w:marRight w:val="0"/>
      <w:marTop w:val="0"/>
      <w:marBottom w:val="0"/>
      <w:divBdr>
        <w:top w:val="none" w:sz="0" w:space="0" w:color="auto"/>
        <w:left w:val="none" w:sz="0" w:space="0" w:color="auto"/>
        <w:bottom w:val="none" w:sz="0" w:space="0" w:color="auto"/>
        <w:right w:val="none" w:sz="0" w:space="0" w:color="auto"/>
      </w:divBdr>
    </w:div>
    <w:div w:id="200161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40E0D-5CC3-4F83-B565-D6FC821AD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1331</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kanc66rev1</dc:creator>
  <cp:lastModifiedBy>Aleksandra Škrbić</cp:lastModifiedBy>
  <cp:revision>6</cp:revision>
  <cp:lastPrinted>2026-01-27T11:58:00Z</cp:lastPrinted>
  <dcterms:created xsi:type="dcterms:W3CDTF">2026-01-27T07:16:00Z</dcterms:created>
  <dcterms:modified xsi:type="dcterms:W3CDTF">2026-01-28T08:30:00Z</dcterms:modified>
</cp:coreProperties>
</file>